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11181" w:rsidR="00174092" w:rsidP="45CDCE2C" w:rsidRDefault="00174092" w14:paraId="42B7D78D" w14:textId="56C19962">
      <w:pPr>
        <w:spacing w:before="0" w:beforeAutospacing="off" w:after="160" w:afterAutospacing="off"/>
        <w:ind/>
        <w:jc w:val="center"/>
        <w:rPr>
          <w:rFonts w:ascii="Times New Roman" w:hAnsi="Times New Roman" w:eastAsia="Times New Roman" w:cs="Times New Roman"/>
          <w:b w:val="0"/>
          <w:bCs w:val="0"/>
          <w:i w:val="0"/>
          <w:iCs w:val="0"/>
          <w:noProof w:val="0"/>
          <w:color w:val="000000" w:themeColor="text1" w:themeTint="FF" w:themeShade="FF"/>
          <w:sz w:val="24"/>
          <w:szCs w:val="24"/>
          <w:u w:val="none"/>
          <w:lang w:val="en-US"/>
        </w:rPr>
      </w:pP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AGREEMENT FOR CERTIFICATION SERVICES</w:t>
      </w:r>
    </w:p>
    <w:p w:rsidRPr="00211181" w:rsidR="00174092" w:rsidP="45CDCE2C" w:rsidRDefault="00174092" w14:paraId="349FF6AC" w14:textId="09AF762C">
      <w:pPr>
        <w:spacing w:before="0" w:beforeAutospacing="off" w:after="160" w:afterAutospacing="off"/>
        <w:ind/>
        <w:rPr>
          <w:rFonts w:ascii="Times New Roman" w:hAnsi="Times New Roman" w:eastAsia="Times New Roman" w:cs="Times New Roman"/>
          <w:b w:val="0"/>
          <w:bCs w:val="0"/>
          <w:i w:val="0"/>
          <w:iCs w:val="0"/>
          <w:noProof w:val="0"/>
          <w:color w:val="000000" w:themeColor="text1" w:themeTint="FF" w:themeShade="FF"/>
          <w:sz w:val="24"/>
          <w:szCs w:val="24"/>
          <w:u w:val="none"/>
          <w:lang w:val="en-US"/>
        </w:rPr>
      </w:pP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 xml:space="preserve">This Agreement is made on </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date; ---------------------------</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 xml:space="preserve"> between:</w:t>
      </w:r>
    </w:p>
    <w:p w:rsidRPr="00211181" w:rsidR="00174092" w:rsidP="45CDCE2C" w:rsidRDefault="00174092" w14:paraId="5358076E" w14:textId="6237A0EA">
      <w:pPr>
        <w:spacing w:before="0" w:beforeAutospacing="off" w:after="160" w:afterAutospacing="off"/>
        <w:ind/>
        <w:rPr>
          <w:rFonts w:ascii="Times New Roman" w:hAnsi="Times New Roman" w:eastAsia="Times New Roman" w:cs="Times New Roman"/>
          <w:b w:val="0"/>
          <w:bCs w:val="0"/>
          <w:i w:val="0"/>
          <w:iCs w:val="0"/>
          <w:noProof w:val="0"/>
          <w:color w:val="000000" w:themeColor="text1" w:themeTint="FF" w:themeShade="FF"/>
          <w:sz w:val="24"/>
          <w:szCs w:val="24"/>
          <w:u w:val="none"/>
          <w:lang w:val="en-US"/>
        </w:rPr>
      </w:pP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Astraleus</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 xml:space="preserve"> Services Private Limited (ASPL), a company incorporated under the Companies Act, having its </w:t>
      </w:r>
      <w:r w:rsidRPr="45CDCE2C" w:rsidR="660945E7">
        <w:rPr>
          <w:rFonts w:ascii="Times New Roman" w:hAnsi="Times New Roman" w:eastAsia="Times New Roman" w:cs="Times New Roman"/>
          <w:b w:val="0"/>
          <w:bCs w:val="0"/>
          <w:i w:val="0"/>
          <w:iCs w:val="0"/>
          <w:noProof w:val="0"/>
          <w:color w:val="000000" w:themeColor="text1" w:themeTint="FF" w:themeShade="FF"/>
          <w:sz w:val="24"/>
          <w:szCs w:val="24"/>
          <w:u w:val="none"/>
          <w:lang w:val="en-US"/>
        </w:rPr>
        <w:t>corporate office</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 xml:space="preserve"> at 404 &amp; 405, 4th Floor, Skye Pavilion, </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Nipania</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 Indore, Madhya Pradesh – 452010, hereinafter referred to as “</w:t>
      </w:r>
      <w:r w:rsidRPr="45CDCE2C" w:rsidR="0583184E">
        <w:rPr>
          <w:rFonts w:ascii="Times New Roman" w:hAnsi="Times New Roman" w:eastAsia="Times New Roman" w:cs="Times New Roman"/>
          <w:b w:val="1"/>
          <w:bCs w:val="1"/>
          <w:i w:val="0"/>
          <w:iCs w:val="0"/>
          <w:noProof w:val="0"/>
          <w:color w:val="000000" w:themeColor="text1" w:themeTint="FF" w:themeShade="FF"/>
          <w:sz w:val="24"/>
          <w:szCs w:val="24"/>
          <w:u w:val="none"/>
          <w:lang w:val="en-US"/>
        </w:rPr>
        <w:t>ASPL or Certification body”,</w:t>
      </w:r>
    </w:p>
    <w:p w:rsidRPr="00211181" w:rsidR="00174092" w:rsidP="45CDCE2C" w:rsidRDefault="00174092" w14:paraId="15E96A51" w14:textId="2F7D6BA5">
      <w:pPr>
        <w:spacing w:before="0" w:beforeAutospacing="off" w:after="160" w:afterAutospacing="off"/>
        <w:ind/>
        <w:rPr>
          <w:rFonts w:ascii="Times New Roman" w:hAnsi="Times New Roman" w:eastAsia="Times New Roman" w:cs="Times New Roman"/>
          <w:b w:val="0"/>
          <w:bCs w:val="0"/>
          <w:i w:val="0"/>
          <w:iCs w:val="0"/>
          <w:noProof w:val="0"/>
          <w:color w:val="000000" w:themeColor="text1" w:themeTint="FF" w:themeShade="FF"/>
          <w:sz w:val="24"/>
          <w:szCs w:val="24"/>
          <w:u w:val="none"/>
          <w:lang w:val="en-US"/>
        </w:rPr>
      </w:pP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AND</w:t>
      </w:r>
    </w:p>
    <w:p w:rsidRPr="00211181" w:rsidR="00174092" w:rsidP="45CDCE2C" w:rsidRDefault="00174092" w14:paraId="301E4D10" w14:textId="5D0A50A2">
      <w:pPr>
        <w:spacing w:before="0" w:beforeAutospacing="off" w:after="160" w:afterAutospacing="off"/>
        <w:ind/>
        <w:rPr>
          <w:rFonts w:ascii="Times New Roman" w:hAnsi="Times New Roman" w:eastAsia="Times New Roman" w:cs="Times New Roman"/>
          <w:b w:val="0"/>
          <w:bCs w:val="0"/>
          <w:i w:val="0"/>
          <w:iCs w:val="0"/>
          <w:noProof w:val="0"/>
          <w:color w:val="000000" w:themeColor="text1" w:themeTint="FF" w:themeShade="FF"/>
          <w:sz w:val="24"/>
          <w:szCs w:val="24"/>
          <w:u w:val="none"/>
          <w:lang w:val="en-US"/>
        </w:rPr>
      </w:pP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M/s __________________________________________</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 xml:space="preserve">, having its registered office at </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__________________________________________</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 xml:space="preserve">, hereinafter referred to as </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“the Client.”</w:t>
      </w:r>
    </w:p>
    <w:p w:rsidRPr="00211181" w:rsidR="00174092" w:rsidP="45CDCE2C" w:rsidRDefault="00174092" w14:paraId="23545549" w14:textId="36B38EAC">
      <w:pPr>
        <w:spacing w:before="0" w:beforeAutospacing="off" w:after="0" w:afterAutospacing="off"/>
        <w:ind/>
        <w:jc w:val="center"/>
        <w:rPr>
          <w:rFonts w:ascii="Times New Roman" w:hAnsi="Times New Roman" w:eastAsia="Times New Roman" w:cs="Times New Roman"/>
          <w:b w:val="0"/>
          <w:bCs w:val="0"/>
          <w:i w:val="0"/>
          <w:iCs w:val="0"/>
          <w:sz w:val="24"/>
          <w:szCs w:val="24"/>
          <w:u w:val="none"/>
        </w:rPr>
      </w:pPr>
    </w:p>
    <w:p w:rsidRPr="00211181" w:rsidR="00174092" w:rsidP="45CDCE2C" w:rsidRDefault="00174092" w14:paraId="5D1FF050" w14:textId="4F19B769">
      <w:pPr>
        <w:spacing w:before="0" w:beforeAutospacing="off" w:after="160" w:afterAutospacing="off"/>
        <w:ind/>
        <w:rPr>
          <w:rFonts w:ascii="Times New Roman" w:hAnsi="Times New Roman" w:eastAsia="Times New Roman" w:cs="Times New Roman"/>
          <w:b w:val="1"/>
          <w:bCs w:val="1"/>
          <w:i w:val="0"/>
          <w:iCs w:val="0"/>
          <w:noProof w:val="0"/>
          <w:color w:val="000000" w:themeColor="text1" w:themeTint="FF" w:themeShade="FF"/>
          <w:sz w:val="28"/>
          <w:szCs w:val="28"/>
          <w:u w:val="none"/>
          <w:lang w:val="en-US"/>
        </w:rPr>
      </w:pPr>
      <w:r w:rsidRPr="45CDCE2C" w:rsidR="0583184E">
        <w:rPr>
          <w:rFonts w:ascii="Times New Roman" w:hAnsi="Times New Roman" w:eastAsia="Times New Roman" w:cs="Times New Roman"/>
          <w:b w:val="1"/>
          <w:bCs w:val="1"/>
          <w:i w:val="0"/>
          <w:iCs w:val="0"/>
          <w:noProof w:val="0"/>
          <w:color w:val="000000" w:themeColor="text1" w:themeTint="FF" w:themeShade="FF"/>
          <w:sz w:val="28"/>
          <w:szCs w:val="28"/>
          <w:u w:val="none"/>
          <w:lang w:val="en-US"/>
        </w:rPr>
        <w:t>1. Introduction</w:t>
      </w:r>
    </w:p>
    <w:p w:rsidRPr="00211181" w:rsidR="00174092" w:rsidP="45CDCE2C" w:rsidRDefault="00174092" w14:paraId="7C74E814" w14:textId="7D2C42B8">
      <w:pPr>
        <w:spacing w:before="0" w:beforeAutospacing="off" w:after="160" w:afterAutospacing="off"/>
        <w:ind/>
        <w:rPr>
          <w:rFonts w:ascii="Times New Roman" w:hAnsi="Times New Roman" w:eastAsia="Times New Roman" w:cs="Times New Roman"/>
          <w:b w:val="0"/>
          <w:bCs w:val="0"/>
          <w:i w:val="0"/>
          <w:iCs w:val="0"/>
          <w:noProof w:val="0"/>
          <w:color w:val="000000" w:themeColor="text1" w:themeTint="FF" w:themeShade="FF"/>
          <w:sz w:val="24"/>
          <w:szCs w:val="24"/>
          <w:u w:val="none"/>
          <w:lang w:val="en-US"/>
        </w:rPr>
      </w:pP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ASPL is an independent certification body providing management system certification services. Certification issued by ASPL indicates that the Client’s management system has been assessed and found to be in conformity with applicable international standards. Certification does not guarantee the quality of products or services but reflects compliance with defined management system requirements.</w:t>
      </w:r>
    </w:p>
    <w:p w:rsidRPr="00211181" w:rsidR="00174092" w:rsidP="45CDCE2C" w:rsidRDefault="00174092" w14:paraId="5D54DD5B" w14:textId="7CACADB5">
      <w:pPr>
        <w:spacing w:before="0" w:beforeAutospacing="off" w:after="0" w:afterAutospacing="off"/>
        <w:ind/>
        <w:jc w:val="center"/>
        <w:rPr>
          <w:rFonts w:ascii="Times New Roman" w:hAnsi="Times New Roman" w:eastAsia="Times New Roman" w:cs="Times New Roman"/>
          <w:b w:val="0"/>
          <w:bCs w:val="0"/>
          <w:i w:val="0"/>
          <w:iCs w:val="0"/>
          <w:sz w:val="24"/>
          <w:szCs w:val="24"/>
          <w:u w:val="none"/>
        </w:rPr>
      </w:pPr>
    </w:p>
    <w:p w:rsidRPr="00211181" w:rsidR="00174092" w:rsidP="45CDCE2C" w:rsidRDefault="00174092" w14:paraId="023A67AD" w14:textId="2E94F14B">
      <w:pPr>
        <w:spacing w:before="0" w:beforeAutospacing="off" w:after="0" w:afterAutospacing="off"/>
        <w:ind/>
        <w:rPr>
          <w:rFonts w:ascii="Times New Roman" w:hAnsi="Times New Roman" w:eastAsia="Times New Roman" w:cs="Times New Roman"/>
          <w:b w:val="0"/>
          <w:bCs w:val="0"/>
          <w:i w:val="0"/>
          <w:iCs w:val="0"/>
          <w:noProof w:val="0"/>
          <w:color w:val="000000" w:themeColor="text1" w:themeTint="FF" w:themeShade="FF"/>
          <w:sz w:val="24"/>
          <w:szCs w:val="24"/>
          <w:u w:val="none"/>
          <w:lang w:val="en-US"/>
        </w:rPr>
      </w:pPr>
      <w:r w:rsidRPr="45CDCE2C" w:rsidR="0583184E">
        <w:rPr>
          <w:rFonts w:ascii="Times New Roman" w:hAnsi="Times New Roman" w:eastAsia="Times New Roman" w:cs="Times New Roman"/>
          <w:b w:val="1"/>
          <w:bCs w:val="1"/>
          <w:i w:val="0"/>
          <w:iCs w:val="0"/>
          <w:noProof w:val="0"/>
          <w:color w:val="000000" w:themeColor="text1" w:themeTint="FF" w:themeShade="FF"/>
          <w:sz w:val="28"/>
          <w:szCs w:val="28"/>
          <w:u w:val="none"/>
          <w:lang w:val="en-US"/>
        </w:rPr>
        <w:t xml:space="preserve">2. </w:t>
      </w:r>
      <w:r w:rsidRPr="45CDCE2C" w:rsidR="0583184E">
        <w:rPr>
          <w:rFonts w:ascii="Times New Roman" w:hAnsi="Times New Roman" w:eastAsia="Times New Roman" w:cs="Times New Roman"/>
          <w:b w:val="1"/>
          <w:bCs w:val="1"/>
          <w:i w:val="0"/>
          <w:iCs w:val="0"/>
          <w:noProof w:val="0"/>
          <w:color w:val="000000" w:themeColor="text1" w:themeTint="FF" w:themeShade="FF"/>
          <w:sz w:val="28"/>
          <w:szCs w:val="28"/>
          <w:u w:val="none"/>
          <w:lang w:val="en-US"/>
        </w:rPr>
        <w:t xml:space="preserve">SCOPE OF THE RULES OF REGISTRATION </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 xml:space="preserve"> </w:t>
      </w:r>
    </w:p>
    <w:p w:rsidRPr="00211181" w:rsidR="00174092" w:rsidP="45CDCE2C" w:rsidRDefault="00174092" w14:paraId="51590380" w14:textId="6FEACA0A">
      <w:pPr>
        <w:spacing w:before="0" w:beforeAutospacing="off" w:after="0" w:afterAutospacing="off"/>
        <w:ind w:left="135" w:right="60"/>
        <w:jc w:val="both"/>
        <w:rPr>
          <w:rFonts w:ascii="Times New Roman" w:hAnsi="Times New Roman" w:eastAsia="Times New Roman" w:cs="Times New Roman"/>
          <w:b w:val="0"/>
          <w:bCs w:val="0"/>
          <w:i w:val="0"/>
          <w:iCs w:val="0"/>
          <w:noProof w:val="0"/>
          <w:color w:val="000000" w:themeColor="text1" w:themeTint="FF" w:themeShade="FF"/>
          <w:sz w:val="24"/>
          <w:szCs w:val="24"/>
          <w:u w:val="none"/>
          <w:lang w:val="en-US"/>
        </w:rPr>
      </w:pP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 xml:space="preserve"> </w:t>
      </w:r>
    </w:p>
    <w:p w:rsidRPr="00211181" w:rsidR="00174092" w:rsidP="45CDCE2C" w:rsidRDefault="00174092" w14:paraId="060AF948" w14:textId="0D5B3A39">
      <w:pPr>
        <w:spacing w:before="0" w:beforeAutospacing="off" w:after="0" w:afterAutospacing="off"/>
        <w:ind w:left="135" w:right="60"/>
        <w:jc w:val="both"/>
        <w:rPr>
          <w:rFonts w:ascii="Times New Roman" w:hAnsi="Times New Roman" w:eastAsia="Times New Roman" w:cs="Times New Roman"/>
          <w:b w:val="0"/>
          <w:bCs w:val="0"/>
          <w:i w:val="0"/>
          <w:iCs w:val="0"/>
          <w:noProof w:val="0"/>
          <w:color w:val="000000" w:themeColor="text1" w:themeTint="FF" w:themeShade="FF"/>
          <w:sz w:val="24"/>
          <w:szCs w:val="24"/>
          <w:u w:val="none"/>
          <w:lang w:val="en-US"/>
        </w:rPr>
      </w:pP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 xml:space="preserve">These rules of registration </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are applicable</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 xml:space="preserve"> to all management system audits undertaken by ASPL within the current scope of accreditation as detail on the accreditation board web site. In fulfilling this scope, the client agrees to supply all necessary information to ASPL so that a full and fair assessment can be undertaken. </w:t>
      </w:r>
    </w:p>
    <w:p w:rsidRPr="00211181" w:rsidR="00174092" w:rsidP="45CDCE2C" w:rsidRDefault="00174092" w14:paraId="6214BD58" w14:textId="7E172C17">
      <w:pPr>
        <w:spacing w:before="0" w:beforeAutospacing="off" w:after="160" w:afterAutospacing="off"/>
        <w:ind/>
        <w:rPr>
          <w:rFonts w:ascii="Times New Roman" w:hAnsi="Times New Roman" w:eastAsia="Times New Roman" w:cs="Times New Roman"/>
          <w:b w:val="0"/>
          <w:bCs w:val="0"/>
          <w:i w:val="0"/>
          <w:iCs w:val="0"/>
          <w:noProof w:val="0"/>
          <w:color w:val="000000" w:themeColor="text1" w:themeTint="FF" w:themeShade="FF"/>
          <w:sz w:val="24"/>
          <w:szCs w:val="24"/>
          <w:u w:val="none"/>
          <w:lang w:val="en-US"/>
        </w:rPr>
      </w:pP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ASPL shall assess and certify the Client’s management system against the applicable standard(s) and scope as defined in the application.</w:t>
      </w:r>
    </w:p>
    <w:p w:rsidRPr="00211181" w:rsidR="00174092" w:rsidP="45CDCE2C" w:rsidRDefault="00174092" w14:paraId="55028C75" w14:textId="6E13042D">
      <w:pPr>
        <w:pStyle w:val="ListParagraph"/>
        <w:numPr>
          <w:ilvl w:val="0"/>
          <w:numId w:val="31"/>
        </w:numPr>
        <w:spacing w:before="0" w:beforeAutospacing="off" w:after="0" w:afterAutospacing="off"/>
        <w:ind/>
        <w:rPr>
          <w:rFonts w:ascii="Times New Roman" w:hAnsi="Times New Roman" w:eastAsia="Times New Roman" w:cs="Times New Roman"/>
          <w:b w:val="0"/>
          <w:bCs w:val="0"/>
          <w:i w:val="0"/>
          <w:iCs w:val="0"/>
          <w:noProof w:val="0"/>
          <w:color w:val="000000" w:themeColor="text1" w:themeTint="FF" w:themeShade="FF"/>
          <w:sz w:val="24"/>
          <w:szCs w:val="24"/>
          <w:u w:val="none"/>
          <w:lang w:val="en-US"/>
        </w:rPr>
      </w:pP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Certification shall be limited to the products, services, and activities assessed.</w:t>
      </w:r>
    </w:p>
    <w:p w:rsidRPr="00211181" w:rsidR="00174092" w:rsidP="45CDCE2C" w:rsidRDefault="00174092" w14:paraId="3A1B711B" w14:textId="6027AE17">
      <w:pPr>
        <w:pStyle w:val="ListParagraph"/>
        <w:numPr>
          <w:ilvl w:val="0"/>
          <w:numId w:val="31"/>
        </w:numPr>
        <w:spacing w:before="0" w:beforeAutospacing="off" w:after="0" w:afterAutospacing="off"/>
        <w:ind/>
        <w:rPr>
          <w:rFonts w:ascii="Times New Roman" w:hAnsi="Times New Roman" w:eastAsia="Times New Roman" w:cs="Times New Roman"/>
          <w:b w:val="0"/>
          <w:bCs w:val="0"/>
          <w:i w:val="0"/>
          <w:iCs w:val="0"/>
          <w:noProof w:val="0"/>
          <w:color w:val="000000" w:themeColor="text1" w:themeTint="FF" w:themeShade="FF"/>
          <w:sz w:val="24"/>
          <w:szCs w:val="24"/>
          <w:u w:val="none"/>
          <w:lang w:val="en-US"/>
        </w:rPr>
      </w:pP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 xml:space="preserve">The scope of certification may be </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modified</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 xml:space="preserve"> based on audit findings or Client requests.</w:t>
      </w:r>
    </w:p>
    <w:p w:rsidRPr="00211181" w:rsidR="00174092" w:rsidP="45CDCE2C" w:rsidRDefault="00174092" w14:paraId="14A823AB" w14:textId="1880EE17">
      <w:pPr>
        <w:pStyle w:val="ListParagraph"/>
        <w:numPr>
          <w:ilvl w:val="0"/>
          <w:numId w:val="31"/>
        </w:numPr>
        <w:spacing w:before="0" w:beforeAutospacing="off" w:after="0" w:afterAutospacing="off"/>
        <w:ind/>
        <w:rPr>
          <w:rFonts w:ascii="Times New Roman" w:hAnsi="Times New Roman" w:eastAsia="Times New Roman" w:cs="Times New Roman"/>
          <w:b w:val="0"/>
          <w:bCs w:val="0"/>
          <w:i w:val="0"/>
          <w:iCs w:val="0"/>
          <w:noProof w:val="0"/>
          <w:color w:val="000000" w:themeColor="text1" w:themeTint="FF" w:themeShade="FF"/>
          <w:sz w:val="24"/>
          <w:szCs w:val="24"/>
          <w:u w:val="none"/>
          <w:lang w:val="en-US"/>
        </w:rPr>
      </w:pP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 xml:space="preserve">The Client shall provide all necessary information to enable </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a complete</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 xml:space="preserve"> and fair assessment.</w:t>
      </w:r>
    </w:p>
    <w:p w:rsidRPr="00211181" w:rsidR="00174092" w:rsidP="45CDCE2C" w:rsidRDefault="00174092" w14:paraId="4C6FFAC6" w14:textId="33F152DA">
      <w:pPr>
        <w:spacing w:before="0" w:beforeAutospacing="off" w:after="0" w:afterAutospacing="off"/>
        <w:ind/>
        <w:jc w:val="center"/>
        <w:rPr>
          <w:rFonts w:ascii="Times New Roman" w:hAnsi="Times New Roman" w:eastAsia="Times New Roman" w:cs="Times New Roman"/>
          <w:b w:val="0"/>
          <w:bCs w:val="0"/>
          <w:i w:val="0"/>
          <w:iCs w:val="0"/>
          <w:sz w:val="24"/>
          <w:szCs w:val="24"/>
          <w:u w:val="none"/>
        </w:rPr>
      </w:pPr>
    </w:p>
    <w:p w:rsidRPr="00211181" w:rsidR="00174092" w:rsidP="45CDCE2C" w:rsidRDefault="00174092" w14:paraId="1ED3181D" w14:textId="3B40E1B2">
      <w:pPr>
        <w:spacing w:before="0" w:beforeAutospacing="off" w:after="160" w:afterAutospacing="off"/>
        <w:ind/>
        <w:rPr>
          <w:rFonts w:ascii="Times New Roman" w:hAnsi="Times New Roman" w:eastAsia="Times New Roman" w:cs="Times New Roman"/>
          <w:b w:val="1"/>
          <w:bCs w:val="1"/>
          <w:i w:val="0"/>
          <w:iCs w:val="0"/>
          <w:noProof w:val="0"/>
          <w:color w:val="000000" w:themeColor="text1" w:themeTint="FF" w:themeShade="FF"/>
          <w:sz w:val="28"/>
          <w:szCs w:val="28"/>
          <w:u w:val="none"/>
          <w:lang w:val="en-US"/>
        </w:rPr>
      </w:pPr>
      <w:r w:rsidRPr="45CDCE2C" w:rsidR="0583184E">
        <w:rPr>
          <w:rFonts w:ascii="Times New Roman" w:hAnsi="Times New Roman" w:eastAsia="Times New Roman" w:cs="Times New Roman"/>
          <w:b w:val="1"/>
          <w:bCs w:val="1"/>
          <w:i w:val="0"/>
          <w:iCs w:val="0"/>
          <w:noProof w:val="0"/>
          <w:color w:val="000000" w:themeColor="text1" w:themeTint="FF" w:themeShade="FF"/>
          <w:sz w:val="28"/>
          <w:szCs w:val="28"/>
          <w:u w:val="none"/>
          <w:lang w:val="en-US"/>
        </w:rPr>
        <w:t>3. Personnel</w:t>
      </w:r>
    </w:p>
    <w:p w:rsidRPr="00211181" w:rsidR="00174092" w:rsidP="45CDCE2C" w:rsidRDefault="00174092" w14:paraId="51A87513" w14:textId="3B4F5185">
      <w:pPr>
        <w:spacing w:before="0" w:beforeAutospacing="off" w:after="0" w:afterAutospacing="off"/>
        <w:ind/>
        <w:rPr>
          <w:rFonts w:ascii="Times New Roman" w:hAnsi="Times New Roman" w:eastAsia="Times New Roman" w:cs="Times New Roman"/>
          <w:b w:val="0"/>
          <w:bCs w:val="0"/>
          <w:i w:val="0"/>
          <w:iCs w:val="0"/>
          <w:noProof w:val="0"/>
          <w:color w:val="000000" w:themeColor="text1" w:themeTint="FF" w:themeShade="FF"/>
          <w:sz w:val="24"/>
          <w:szCs w:val="24"/>
          <w:u w:val="none"/>
          <w:lang w:val="en-US"/>
        </w:rPr>
      </w:pP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 xml:space="preserve">ASPL undertakes to provide suitably qualified and competent personnel for all audit and surveillance activities using their own staff or suitable qualified and competent associates. All members of ASPL (full-time employees, </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associates</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 xml:space="preserve"> or local representatives) </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are required to</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 xml:space="preserve"> sign confidentiality agreements concerning all confidential information to which they may be exposed. </w:t>
      </w:r>
    </w:p>
    <w:p w:rsidRPr="00211181" w:rsidR="00174092" w:rsidP="45CDCE2C" w:rsidRDefault="00174092" w14:paraId="01DBF369" w14:textId="018EBDFE">
      <w:pPr>
        <w:spacing w:before="0" w:beforeAutospacing="off" w:after="0" w:afterAutospacing="off"/>
        <w:ind/>
        <w:jc w:val="center"/>
        <w:rPr>
          <w:rFonts w:ascii="Times New Roman" w:hAnsi="Times New Roman" w:eastAsia="Times New Roman" w:cs="Times New Roman"/>
          <w:b w:val="0"/>
          <w:bCs w:val="0"/>
          <w:i w:val="0"/>
          <w:iCs w:val="0"/>
          <w:sz w:val="24"/>
          <w:szCs w:val="24"/>
          <w:u w:val="none"/>
        </w:rPr>
      </w:pPr>
    </w:p>
    <w:p w:rsidRPr="00211181" w:rsidR="00174092" w:rsidP="45CDCE2C" w:rsidRDefault="00174092" w14:paraId="4B4B915F" w14:textId="61830F42">
      <w:pPr>
        <w:spacing w:before="0" w:beforeAutospacing="off" w:after="160" w:afterAutospacing="off"/>
        <w:ind/>
        <w:rPr>
          <w:rFonts w:ascii="Times New Roman" w:hAnsi="Times New Roman" w:eastAsia="Times New Roman" w:cs="Times New Roman"/>
          <w:b w:val="1"/>
          <w:bCs w:val="1"/>
          <w:i w:val="0"/>
          <w:iCs w:val="0"/>
          <w:noProof w:val="0"/>
          <w:color w:val="000000" w:themeColor="text1" w:themeTint="FF" w:themeShade="FF"/>
          <w:sz w:val="28"/>
          <w:szCs w:val="28"/>
          <w:u w:val="none"/>
          <w:lang w:val="en-US"/>
        </w:rPr>
      </w:pPr>
      <w:r w:rsidRPr="45CDCE2C" w:rsidR="0583184E">
        <w:rPr>
          <w:rFonts w:ascii="Times New Roman" w:hAnsi="Times New Roman" w:eastAsia="Times New Roman" w:cs="Times New Roman"/>
          <w:b w:val="1"/>
          <w:bCs w:val="1"/>
          <w:i w:val="0"/>
          <w:iCs w:val="0"/>
          <w:noProof w:val="0"/>
          <w:color w:val="000000" w:themeColor="text1" w:themeTint="FF" w:themeShade="FF"/>
          <w:sz w:val="28"/>
          <w:szCs w:val="28"/>
          <w:u w:val="none"/>
          <w:lang w:val="en-US"/>
        </w:rPr>
        <w:t>4. Application and Contract Review</w:t>
      </w:r>
    </w:p>
    <w:p w:rsidRPr="00211181" w:rsidR="00174092" w:rsidP="45CDCE2C" w:rsidRDefault="00174092" w14:paraId="7EB10048" w14:textId="1A6EA742">
      <w:pPr>
        <w:spacing w:before="0" w:beforeAutospacing="off" w:after="0" w:afterAutospacing="off"/>
        <w:ind w:left="0" w:right="60" w:hanging="360"/>
        <w:jc w:val="both"/>
        <w:rPr>
          <w:rFonts w:ascii="Times New Roman" w:hAnsi="Times New Roman" w:eastAsia="Times New Roman" w:cs="Times New Roman"/>
          <w:b w:val="0"/>
          <w:bCs w:val="0"/>
          <w:i w:val="0"/>
          <w:iCs w:val="0"/>
          <w:noProof w:val="0"/>
          <w:sz w:val="24"/>
          <w:szCs w:val="24"/>
          <w:u w:val="none"/>
          <w:lang w:val="en-US"/>
        </w:rPr>
      </w:pPr>
      <w:r w:rsidRPr="45CDCE2C" w:rsidR="0583184E">
        <w:rPr>
          <w:rFonts w:ascii="Times New Roman" w:hAnsi="Times New Roman" w:eastAsia="Times New Roman" w:cs="Times New Roman"/>
          <w:b w:val="0"/>
          <w:bCs w:val="0"/>
          <w:i w:val="0"/>
          <w:iCs w:val="0"/>
          <w:noProof w:val="0"/>
          <w:sz w:val="24"/>
          <w:szCs w:val="24"/>
          <w:u w:val="none"/>
          <w:lang w:val="en-US"/>
        </w:rPr>
        <w:t>·</w:t>
      </w:r>
      <w:r w:rsidRPr="45CDCE2C" w:rsidR="0583184E">
        <w:rPr>
          <w:rFonts w:ascii="Times New Roman" w:hAnsi="Times New Roman" w:eastAsia="Times New Roman" w:cs="Times New Roman"/>
          <w:b w:val="0"/>
          <w:bCs w:val="0"/>
          <w:i w:val="0"/>
          <w:iCs w:val="0"/>
          <w:noProof w:val="0"/>
          <w:sz w:val="24"/>
          <w:szCs w:val="24"/>
          <w:u w:val="none"/>
          <w:lang w:val="en-US"/>
        </w:rPr>
        <w:t xml:space="preserve">       </w:t>
      </w:r>
      <w:r w:rsidRPr="45CDCE2C" w:rsidR="0583184E">
        <w:rPr>
          <w:rFonts w:ascii="Times New Roman" w:hAnsi="Times New Roman" w:eastAsia="Times New Roman" w:cs="Times New Roman"/>
          <w:b w:val="0"/>
          <w:bCs w:val="0"/>
          <w:i w:val="0"/>
          <w:iCs w:val="0"/>
          <w:noProof w:val="0"/>
          <w:sz w:val="24"/>
          <w:szCs w:val="24"/>
          <w:u w:val="none"/>
          <w:lang w:val="en-US"/>
        </w:rPr>
        <w:t xml:space="preserve">On receiving a completed Application Form/Request for Quotation, ASPL or its local representative will prepare a quotation detailing audit cost which will be </w:t>
      </w:r>
      <w:r w:rsidRPr="45CDCE2C" w:rsidR="0583184E">
        <w:rPr>
          <w:rFonts w:ascii="Times New Roman" w:hAnsi="Times New Roman" w:eastAsia="Times New Roman" w:cs="Times New Roman"/>
          <w:b w:val="0"/>
          <w:bCs w:val="0"/>
          <w:i w:val="0"/>
          <w:iCs w:val="0"/>
          <w:noProof w:val="0"/>
          <w:sz w:val="24"/>
          <w:szCs w:val="24"/>
          <w:u w:val="none"/>
          <w:lang w:val="en-US"/>
        </w:rPr>
        <w:t>forwarded</w:t>
      </w:r>
      <w:r w:rsidRPr="45CDCE2C" w:rsidR="0583184E">
        <w:rPr>
          <w:rFonts w:ascii="Times New Roman" w:hAnsi="Times New Roman" w:eastAsia="Times New Roman" w:cs="Times New Roman"/>
          <w:b w:val="0"/>
          <w:bCs w:val="0"/>
          <w:i w:val="0"/>
          <w:iCs w:val="0"/>
          <w:noProof w:val="0"/>
          <w:sz w:val="24"/>
          <w:szCs w:val="24"/>
          <w:u w:val="none"/>
          <w:lang w:val="en-US"/>
        </w:rPr>
        <w:t xml:space="preserve"> to the client along with a copy of this document. Acceptance of the quotation and </w:t>
      </w:r>
      <w:r w:rsidRPr="45CDCE2C" w:rsidR="0583184E">
        <w:rPr>
          <w:rFonts w:ascii="Times New Roman" w:hAnsi="Times New Roman" w:eastAsia="Times New Roman" w:cs="Times New Roman"/>
          <w:b w:val="0"/>
          <w:bCs w:val="0"/>
          <w:i w:val="0"/>
          <w:iCs w:val="0"/>
          <w:noProof w:val="0"/>
          <w:sz w:val="24"/>
          <w:szCs w:val="24"/>
          <w:u w:val="none"/>
          <w:lang w:val="en-US"/>
        </w:rPr>
        <w:t>Certification Agreement and Rules</w:t>
      </w:r>
      <w:r w:rsidRPr="45CDCE2C" w:rsidR="0583184E">
        <w:rPr>
          <w:rFonts w:ascii="Times New Roman" w:hAnsi="Times New Roman" w:eastAsia="Times New Roman" w:cs="Times New Roman"/>
          <w:b w:val="0"/>
          <w:bCs w:val="0"/>
          <w:i w:val="0"/>
          <w:iCs w:val="0"/>
          <w:noProof w:val="0"/>
          <w:sz w:val="24"/>
          <w:szCs w:val="24"/>
          <w:u w:val="none"/>
          <w:lang w:val="en-US"/>
        </w:rPr>
        <w:t xml:space="preserve"> is shown by signing the Certification Rules and Agreement. On receipt of the signed Certification Rules and Agreement and acceptance of the quote, ASPL or its local representative will issue an invoice to the client who in turn will make payment to ASPL or its local representative. The audit will then be planned and carried out </w:t>
      </w:r>
      <w:r w:rsidRPr="45CDCE2C" w:rsidR="0583184E">
        <w:rPr>
          <w:rFonts w:ascii="Times New Roman" w:hAnsi="Times New Roman" w:eastAsia="Times New Roman" w:cs="Times New Roman"/>
          <w:b w:val="0"/>
          <w:bCs w:val="0"/>
          <w:i w:val="0"/>
          <w:iCs w:val="0"/>
          <w:noProof w:val="0"/>
          <w:sz w:val="24"/>
          <w:szCs w:val="24"/>
          <w:u w:val="none"/>
          <w:lang w:val="en-US"/>
        </w:rPr>
        <w:t>in accordance with</w:t>
      </w:r>
      <w:r w:rsidRPr="45CDCE2C" w:rsidR="0583184E">
        <w:rPr>
          <w:rFonts w:ascii="Times New Roman" w:hAnsi="Times New Roman" w:eastAsia="Times New Roman" w:cs="Times New Roman"/>
          <w:b w:val="0"/>
          <w:bCs w:val="0"/>
          <w:i w:val="0"/>
          <w:iCs w:val="0"/>
          <w:noProof w:val="0"/>
          <w:sz w:val="24"/>
          <w:szCs w:val="24"/>
          <w:u w:val="none"/>
          <w:lang w:val="en-US"/>
        </w:rPr>
        <w:t xml:space="preserve"> ASPL accredited management system processes. The agreement </w:t>
      </w:r>
      <w:r w:rsidRPr="45CDCE2C" w:rsidR="0583184E">
        <w:rPr>
          <w:rFonts w:ascii="Times New Roman" w:hAnsi="Times New Roman" w:eastAsia="Times New Roman" w:cs="Times New Roman"/>
          <w:b w:val="0"/>
          <w:bCs w:val="0"/>
          <w:i w:val="0"/>
          <w:iCs w:val="0"/>
          <w:noProof w:val="0"/>
          <w:sz w:val="24"/>
          <w:szCs w:val="24"/>
          <w:u w:val="none"/>
          <w:lang w:val="en-US"/>
        </w:rPr>
        <w:t>complies with</w:t>
      </w:r>
      <w:r w:rsidRPr="45CDCE2C" w:rsidR="0583184E">
        <w:rPr>
          <w:rFonts w:ascii="Times New Roman" w:hAnsi="Times New Roman" w:eastAsia="Times New Roman" w:cs="Times New Roman"/>
          <w:b w:val="0"/>
          <w:bCs w:val="0"/>
          <w:i w:val="0"/>
          <w:iCs w:val="0"/>
          <w:noProof w:val="0"/>
          <w:sz w:val="24"/>
          <w:szCs w:val="24"/>
          <w:u w:val="none"/>
          <w:lang w:val="en-US"/>
        </w:rPr>
        <w:t xml:space="preserve"> all the sites addressed in the Application Form. </w:t>
      </w:r>
    </w:p>
    <w:p w:rsidRPr="00211181" w:rsidR="00174092" w:rsidP="45CDCE2C" w:rsidRDefault="00174092" w14:paraId="5B759447" w14:textId="6DB71577">
      <w:pPr>
        <w:spacing w:before="0" w:beforeAutospacing="off" w:after="0" w:afterAutospacing="off"/>
        <w:ind w:left="0" w:right="60"/>
        <w:jc w:val="both"/>
        <w:rPr>
          <w:rFonts w:ascii="Times New Roman" w:hAnsi="Times New Roman" w:eastAsia="Times New Roman" w:cs="Times New Roman"/>
          <w:b w:val="0"/>
          <w:bCs w:val="0"/>
          <w:i w:val="0"/>
          <w:iCs w:val="0"/>
          <w:noProof w:val="0"/>
          <w:color w:val="000000" w:themeColor="text1" w:themeTint="FF" w:themeShade="FF"/>
          <w:sz w:val="24"/>
          <w:szCs w:val="24"/>
          <w:u w:val="none"/>
          <w:lang w:val="en-US"/>
        </w:rPr>
      </w:pP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 xml:space="preserve"> </w:t>
      </w:r>
    </w:p>
    <w:p w:rsidRPr="00211181" w:rsidR="00174092" w:rsidP="45CDCE2C" w:rsidRDefault="00174092" w14:paraId="70651F18" w14:textId="71390FC1">
      <w:pPr>
        <w:spacing w:before="0" w:beforeAutospacing="off" w:after="0" w:afterAutospacing="off" w:line="360" w:lineRule="auto"/>
        <w:ind w:left="0" w:right="60"/>
        <w:jc w:val="both"/>
        <w:rPr>
          <w:rFonts w:ascii="Times New Roman" w:hAnsi="Times New Roman" w:eastAsia="Times New Roman" w:cs="Times New Roman"/>
          <w:b w:val="0"/>
          <w:bCs w:val="0"/>
          <w:i w:val="0"/>
          <w:iCs w:val="0"/>
          <w:noProof w:val="0"/>
          <w:color w:val="000000" w:themeColor="text1" w:themeTint="FF" w:themeShade="FF"/>
          <w:sz w:val="24"/>
          <w:szCs w:val="24"/>
          <w:u w:val="none"/>
          <w:lang w:val="en-US"/>
        </w:rPr>
      </w:pP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 xml:space="preserve">Nane of Management system /Scheme of </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Certification:-</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w:t>
      </w:r>
    </w:p>
    <w:p w:rsidRPr="00211181" w:rsidR="00174092" w:rsidP="45CDCE2C" w:rsidRDefault="00174092" w14:paraId="501539ED" w14:textId="05E8F0A4">
      <w:pPr>
        <w:spacing w:before="0" w:beforeAutospacing="off" w:after="0" w:afterAutospacing="off" w:line="360" w:lineRule="auto"/>
        <w:ind w:left="0" w:right="60"/>
        <w:jc w:val="both"/>
        <w:rPr>
          <w:rFonts w:ascii="Times New Roman" w:hAnsi="Times New Roman" w:eastAsia="Times New Roman" w:cs="Times New Roman"/>
          <w:b w:val="0"/>
          <w:bCs w:val="0"/>
          <w:i w:val="0"/>
          <w:iCs w:val="0"/>
          <w:noProof w:val="0"/>
          <w:color w:val="000000" w:themeColor="text1" w:themeTint="FF" w:themeShade="FF"/>
          <w:sz w:val="24"/>
          <w:szCs w:val="24"/>
          <w:u w:val="none"/>
          <w:lang w:val="en-US"/>
        </w:rPr>
      </w:pP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 xml:space="preserve">Scope of </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Certification:…</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 xml:space="preserve">………………. </w:t>
      </w:r>
    </w:p>
    <w:p w:rsidRPr="00211181" w:rsidR="00174092" w:rsidP="45CDCE2C" w:rsidRDefault="00174092" w14:paraId="5BD98964" w14:textId="213774DB">
      <w:pPr>
        <w:spacing w:before="0" w:beforeAutospacing="off" w:after="0" w:afterAutospacing="off" w:line="360" w:lineRule="auto"/>
        <w:ind w:left="0" w:right="60"/>
        <w:jc w:val="both"/>
        <w:rPr>
          <w:rFonts w:ascii="Times New Roman" w:hAnsi="Times New Roman" w:eastAsia="Times New Roman" w:cs="Times New Roman"/>
          <w:b w:val="0"/>
          <w:bCs w:val="0"/>
          <w:i w:val="0"/>
          <w:iCs w:val="0"/>
          <w:noProof w:val="0"/>
          <w:color w:val="000000" w:themeColor="text1" w:themeTint="FF" w:themeShade="FF"/>
          <w:sz w:val="24"/>
          <w:szCs w:val="24"/>
          <w:u w:val="none"/>
          <w:lang w:val="en-US"/>
        </w:rPr>
      </w:pP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For completing the assessment</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 xml:space="preserve"> </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highlight w:val="yellow"/>
          <w:u w:val="none"/>
          <w:lang w:val="en-US"/>
        </w:rPr>
        <w:t>__</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highlight w:val="yellow"/>
          <w:u w:val="none"/>
          <w:lang w:val="en-US"/>
        </w:rPr>
        <w:t>__Manday(s)</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 xml:space="preserve"> stage 1 </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 xml:space="preserve">and </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highlight w:val="yellow"/>
          <w:u w:val="none"/>
          <w:lang w:val="en-US"/>
        </w:rPr>
        <w:t>__</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highlight w:val="yellow"/>
          <w:u w:val="none"/>
          <w:lang w:val="en-US"/>
        </w:rPr>
        <w:t>___Manday(s)</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 xml:space="preserve"> stage 2 will be </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allocated</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 xml:space="preserve">. </w:t>
      </w:r>
    </w:p>
    <w:p w:rsidRPr="00211181" w:rsidR="00174092" w:rsidP="45CDCE2C" w:rsidRDefault="00174092" w14:paraId="617B0630" w14:textId="714A6B54">
      <w:pPr>
        <w:spacing w:before="0" w:beforeAutospacing="off" w:after="160" w:afterAutospacing="off"/>
        <w:ind/>
        <w:rPr>
          <w:rFonts w:ascii="Times New Roman" w:hAnsi="Times New Roman" w:eastAsia="Times New Roman" w:cs="Times New Roman"/>
          <w:b w:val="1"/>
          <w:bCs w:val="1"/>
          <w:i w:val="0"/>
          <w:iCs w:val="0"/>
          <w:noProof w:val="0"/>
          <w:color w:val="000000" w:themeColor="text1" w:themeTint="FF" w:themeShade="FF"/>
          <w:sz w:val="28"/>
          <w:szCs w:val="28"/>
          <w:u w:val="none"/>
          <w:lang w:val="en-US"/>
        </w:rPr>
      </w:pPr>
      <w:r w:rsidRPr="45CDCE2C" w:rsidR="0583184E">
        <w:rPr>
          <w:rFonts w:ascii="Times New Roman" w:hAnsi="Times New Roman" w:eastAsia="Times New Roman" w:cs="Times New Roman"/>
          <w:b w:val="1"/>
          <w:bCs w:val="1"/>
          <w:i w:val="0"/>
          <w:iCs w:val="0"/>
          <w:noProof w:val="0"/>
          <w:color w:val="000000" w:themeColor="text1" w:themeTint="FF" w:themeShade="FF"/>
          <w:sz w:val="28"/>
          <w:szCs w:val="28"/>
          <w:u w:val="none"/>
          <w:lang w:val="en-US"/>
        </w:rPr>
        <w:t>5. Audit Process</w:t>
      </w:r>
    </w:p>
    <w:p w:rsidRPr="00211181" w:rsidR="00174092" w:rsidP="45CDCE2C" w:rsidRDefault="00174092" w14:paraId="6CD14A97" w14:textId="46086AC2">
      <w:pPr>
        <w:spacing w:before="0" w:beforeAutospacing="off" w:after="160" w:afterAutospacing="off"/>
        <w:ind/>
        <w:rPr>
          <w:rFonts w:ascii="Times New Roman" w:hAnsi="Times New Roman" w:eastAsia="Times New Roman" w:cs="Times New Roman"/>
          <w:b w:val="1"/>
          <w:bCs w:val="1"/>
          <w:i w:val="0"/>
          <w:iCs w:val="0"/>
          <w:noProof w:val="0"/>
          <w:color w:val="000000" w:themeColor="text1" w:themeTint="FF" w:themeShade="FF"/>
          <w:sz w:val="24"/>
          <w:szCs w:val="24"/>
          <w:u w:val="none"/>
          <w:lang w:val="en-US"/>
        </w:rPr>
      </w:pPr>
      <w:r w:rsidRPr="45CDCE2C" w:rsidR="0583184E">
        <w:rPr>
          <w:rFonts w:ascii="Times New Roman" w:hAnsi="Times New Roman" w:eastAsia="Times New Roman" w:cs="Times New Roman"/>
          <w:b w:val="1"/>
          <w:bCs w:val="1"/>
          <w:i w:val="0"/>
          <w:iCs w:val="0"/>
          <w:noProof w:val="0"/>
          <w:color w:val="000000" w:themeColor="text1" w:themeTint="FF" w:themeShade="FF"/>
          <w:sz w:val="24"/>
          <w:szCs w:val="24"/>
          <w:u w:val="none"/>
          <w:lang w:val="en-US"/>
        </w:rPr>
        <w:t>5.1 Stage 1 Audit</w:t>
      </w:r>
    </w:p>
    <w:p w:rsidRPr="00211181" w:rsidR="00174092" w:rsidP="45CDCE2C" w:rsidRDefault="00174092" w14:paraId="1BB02BB5" w14:textId="0F2ABBDC">
      <w:pPr>
        <w:spacing w:before="0" w:beforeAutospacing="off" w:after="160" w:afterAutospacing="off"/>
        <w:ind/>
        <w:rPr>
          <w:rFonts w:ascii="Times New Roman" w:hAnsi="Times New Roman" w:eastAsia="Times New Roman" w:cs="Times New Roman"/>
          <w:b w:val="0"/>
          <w:bCs w:val="0"/>
          <w:i w:val="0"/>
          <w:iCs w:val="0"/>
          <w:noProof w:val="0"/>
          <w:color w:val="000000" w:themeColor="text1" w:themeTint="FF" w:themeShade="FF"/>
          <w:sz w:val="24"/>
          <w:szCs w:val="24"/>
          <w:u w:val="none"/>
          <w:lang w:val="en-US"/>
        </w:rPr>
      </w:pP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 xml:space="preserve">The first stage of the audit requires the Auditor to conduct an on-site/offsite readiness review of the client’s management system to assess the documentation and if the implementation of the management system is at a level sufficient to progress to the Stage two audit. </w:t>
      </w:r>
    </w:p>
    <w:p w:rsidRPr="00211181" w:rsidR="00174092" w:rsidP="45CDCE2C" w:rsidRDefault="00174092" w14:paraId="5AF31EC4" w14:textId="34D5D532">
      <w:pPr>
        <w:spacing w:before="0" w:beforeAutospacing="off" w:after="160" w:afterAutospacing="off"/>
        <w:ind/>
        <w:rPr>
          <w:rFonts w:ascii="Times New Roman" w:hAnsi="Times New Roman" w:eastAsia="Times New Roman" w:cs="Times New Roman"/>
          <w:b w:val="1"/>
          <w:bCs w:val="1"/>
          <w:i w:val="0"/>
          <w:iCs w:val="0"/>
          <w:noProof w:val="0"/>
          <w:color w:val="000000" w:themeColor="text1" w:themeTint="FF" w:themeShade="FF"/>
          <w:sz w:val="24"/>
          <w:szCs w:val="24"/>
          <w:u w:val="none"/>
          <w:lang w:val="en-US"/>
        </w:rPr>
      </w:pPr>
      <w:r w:rsidRPr="45CDCE2C" w:rsidR="0583184E">
        <w:rPr>
          <w:rFonts w:ascii="Times New Roman" w:hAnsi="Times New Roman" w:eastAsia="Times New Roman" w:cs="Times New Roman"/>
          <w:b w:val="1"/>
          <w:bCs w:val="1"/>
          <w:i w:val="0"/>
          <w:iCs w:val="0"/>
          <w:noProof w:val="0"/>
          <w:color w:val="000000" w:themeColor="text1" w:themeTint="FF" w:themeShade="FF"/>
          <w:sz w:val="24"/>
          <w:szCs w:val="24"/>
          <w:u w:val="none"/>
          <w:lang w:val="en-US"/>
        </w:rPr>
        <w:t>5.2 Stage 2 Audit</w:t>
      </w:r>
    </w:p>
    <w:p w:rsidRPr="00211181" w:rsidR="00174092" w:rsidP="45CDCE2C" w:rsidRDefault="00174092" w14:paraId="1B4A8BA2" w14:textId="4DCE096A">
      <w:pPr>
        <w:spacing w:before="0" w:beforeAutospacing="off" w:after="160" w:afterAutospacing="off"/>
        <w:ind/>
        <w:rPr>
          <w:rFonts w:ascii="Times New Roman" w:hAnsi="Times New Roman" w:eastAsia="Times New Roman" w:cs="Times New Roman"/>
          <w:b w:val="0"/>
          <w:bCs w:val="0"/>
          <w:i w:val="0"/>
          <w:iCs w:val="0"/>
          <w:noProof w:val="0"/>
          <w:color w:val="000000" w:themeColor="text1" w:themeTint="FF" w:themeShade="FF"/>
          <w:sz w:val="24"/>
          <w:szCs w:val="24"/>
          <w:u w:val="none"/>
          <w:lang w:val="en-US"/>
        </w:rPr>
      </w:pP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Upon satisfactory completion of Stage 1:</w:t>
      </w:r>
    </w:p>
    <w:p w:rsidRPr="00211181" w:rsidR="00174092" w:rsidP="45CDCE2C" w:rsidRDefault="00174092" w14:paraId="1616654E" w14:textId="1F9F1EA7">
      <w:pPr>
        <w:pStyle w:val="ListParagraph"/>
        <w:numPr>
          <w:ilvl w:val="0"/>
          <w:numId w:val="32"/>
        </w:numPr>
        <w:spacing w:before="0" w:beforeAutospacing="off" w:after="0" w:afterAutospacing="off"/>
        <w:ind/>
        <w:rPr>
          <w:rFonts w:ascii="Times New Roman" w:hAnsi="Times New Roman" w:eastAsia="Times New Roman" w:cs="Times New Roman"/>
          <w:b w:val="0"/>
          <w:bCs w:val="0"/>
          <w:i w:val="0"/>
          <w:iCs w:val="0"/>
          <w:noProof w:val="0"/>
          <w:color w:val="000000" w:themeColor="text1" w:themeTint="FF" w:themeShade="FF"/>
          <w:sz w:val="24"/>
          <w:szCs w:val="24"/>
          <w:u w:val="none"/>
          <w:lang w:val="en-US"/>
        </w:rPr>
      </w:pPr>
      <w:r w:rsidRPr="45CDCE2C" w:rsidR="2DA98B94">
        <w:rPr>
          <w:rFonts w:ascii="Times New Roman" w:hAnsi="Times New Roman" w:eastAsia="Times New Roman" w:cs="Times New Roman"/>
          <w:b w:val="0"/>
          <w:bCs w:val="0"/>
          <w:i w:val="0"/>
          <w:iCs w:val="0"/>
          <w:noProof w:val="0"/>
          <w:color w:val="000000" w:themeColor="text1" w:themeTint="FF" w:themeShade="FF"/>
          <w:sz w:val="24"/>
          <w:szCs w:val="24"/>
          <w:u w:val="none"/>
          <w:lang w:val="en-US"/>
        </w:rPr>
        <w:t>Stage 2 audit</w:t>
      </w:r>
      <w:r w:rsidRPr="45CDCE2C" w:rsidR="2DA98B94">
        <w:rPr>
          <w:rFonts w:ascii="Times New Roman" w:hAnsi="Times New Roman" w:eastAsia="Times New Roman" w:cs="Times New Roman"/>
          <w:b w:val="0"/>
          <w:bCs w:val="0"/>
          <w:i w:val="0"/>
          <w:iCs w:val="0"/>
          <w:noProof w:val="0"/>
          <w:color w:val="000000" w:themeColor="text1" w:themeTint="FF" w:themeShade="FF"/>
          <w:sz w:val="24"/>
          <w:szCs w:val="24"/>
          <w:u w:val="none"/>
          <w:lang w:val="en-US"/>
        </w:rPr>
        <w:t xml:space="preserve"> </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will be conducted as per ASPL processes.</w:t>
      </w:r>
    </w:p>
    <w:p w:rsidRPr="00211181" w:rsidR="00174092" w:rsidP="45CDCE2C" w:rsidRDefault="00174092" w14:paraId="4EFC3C4B" w14:textId="71CE03F4">
      <w:pPr>
        <w:pStyle w:val="ListParagraph"/>
        <w:numPr>
          <w:ilvl w:val="0"/>
          <w:numId w:val="32"/>
        </w:numPr>
        <w:spacing w:before="0" w:beforeAutospacing="off" w:after="0" w:afterAutospacing="off"/>
        <w:ind/>
        <w:rPr>
          <w:rFonts w:ascii="Times New Roman" w:hAnsi="Times New Roman" w:eastAsia="Times New Roman" w:cs="Times New Roman"/>
          <w:b w:val="0"/>
          <w:bCs w:val="0"/>
          <w:i w:val="0"/>
          <w:iCs w:val="0"/>
          <w:noProof w:val="0"/>
          <w:color w:val="000000" w:themeColor="text1" w:themeTint="FF" w:themeShade="FF"/>
          <w:sz w:val="24"/>
          <w:szCs w:val="24"/>
          <w:u w:val="none"/>
          <w:lang w:val="en-US"/>
        </w:rPr>
      </w:pP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Additional</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 xml:space="preserve"> visits due to non-conformities will incur extra charges.</w:t>
      </w:r>
    </w:p>
    <w:p w:rsidRPr="00211181" w:rsidR="00174092" w:rsidP="45CDCE2C" w:rsidRDefault="00174092" w14:paraId="0538B881" w14:textId="587A6F49">
      <w:pPr>
        <w:pStyle w:val="ListParagraph"/>
        <w:numPr>
          <w:ilvl w:val="0"/>
          <w:numId w:val="32"/>
        </w:numPr>
        <w:spacing w:before="0" w:beforeAutospacing="off" w:after="0" w:afterAutospacing="off"/>
        <w:ind/>
        <w:rPr>
          <w:rFonts w:ascii="Times New Roman" w:hAnsi="Times New Roman" w:eastAsia="Times New Roman" w:cs="Times New Roman"/>
          <w:b w:val="0"/>
          <w:bCs w:val="0"/>
          <w:i w:val="0"/>
          <w:iCs w:val="0"/>
          <w:noProof w:val="0"/>
          <w:color w:val="000000" w:themeColor="text1" w:themeTint="FF" w:themeShade="FF"/>
          <w:sz w:val="24"/>
          <w:szCs w:val="24"/>
          <w:u w:val="none"/>
          <w:lang w:val="en-US"/>
        </w:rPr>
      </w:pP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 xml:space="preserve">Major </w:t>
      </w:r>
      <w:r w:rsidRPr="45CDCE2C" w:rsidR="62FF1B46">
        <w:rPr>
          <w:rFonts w:ascii="Times New Roman" w:hAnsi="Times New Roman" w:eastAsia="Times New Roman" w:cs="Times New Roman"/>
          <w:b w:val="0"/>
          <w:bCs w:val="0"/>
          <w:i w:val="0"/>
          <w:iCs w:val="0"/>
          <w:noProof w:val="0"/>
          <w:color w:val="000000" w:themeColor="text1" w:themeTint="FF" w:themeShade="FF"/>
          <w:sz w:val="24"/>
          <w:szCs w:val="24"/>
          <w:u w:val="none"/>
          <w:lang w:val="en-US"/>
        </w:rPr>
        <w:t>non-conformities</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 xml:space="preserve"> require on-site follow-up audit before certification.</w:t>
      </w:r>
    </w:p>
    <w:p w:rsidRPr="00211181" w:rsidR="00174092" w:rsidP="45CDCE2C" w:rsidRDefault="00174092" w14:paraId="03AAF0E7" w14:textId="28B88A4D">
      <w:pPr>
        <w:spacing w:before="0" w:beforeAutospacing="off" w:after="160" w:afterAutospacing="off"/>
        <w:ind/>
        <w:rPr>
          <w:rFonts w:ascii="Times New Roman" w:hAnsi="Times New Roman" w:eastAsia="Times New Roman" w:cs="Times New Roman"/>
          <w:b w:val="0"/>
          <w:bCs w:val="0"/>
          <w:i w:val="0"/>
          <w:iCs w:val="0"/>
          <w:noProof w:val="0"/>
          <w:color w:val="000000" w:themeColor="text1" w:themeTint="FF" w:themeShade="FF"/>
          <w:sz w:val="24"/>
          <w:szCs w:val="24"/>
          <w:u w:val="none"/>
          <w:lang w:val="en-US"/>
        </w:rPr>
      </w:pP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The Client must notify ASPL of any significant changes affecting certification.</w:t>
      </w:r>
      <w:r>
        <w:br/>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 xml:space="preserve">ASPL may conduct re-audits if </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required</w:t>
      </w:r>
    </w:p>
    <w:p w:rsidRPr="00211181" w:rsidR="00174092" w:rsidP="45CDCE2C" w:rsidRDefault="00174092" w14:paraId="5A347DFB" w14:textId="2593CFC0">
      <w:pPr>
        <w:spacing w:before="0" w:beforeAutospacing="off" w:after="160" w:afterAutospacing="off"/>
        <w:ind/>
        <w:rPr>
          <w:rFonts w:ascii="Times New Roman" w:hAnsi="Times New Roman" w:eastAsia="Times New Roman" w:cs="Times New Roman"/>
          <w:b w:val="1"/>
          <w:bCs w:val="1"/>
          <w:i w:val="0"/>
          <w:iCs w:val="0"/>
          <w:noProof w:val="0"/>
          <w:color w:val="000000" w:themeColor="text1" w:themeTint="FF" w:themeShade="FF"/>
          <w:sz w:val="24"/>
          <w:szCs w:val="24"/>
          <w:u w:val="none"/>
          <w:lang w:val="en-US"/>
        </w:rPr>
      </w:pPr>
      <w:r w:rsidRPr="45CDCE2C" w:rsidR="0583184E">
        <w:rPr>
          <w:rFonts w:ascii="Times New Roman" w:hAnsi="Times New Roman" w:eastAsia="Times New Roman" w:cs="Times New Roman"/>
          <w:b w:val="1"/>
          <w:bCs w:val="1"/>
          <w:i w:val="0"/>
          <w:iCs w:val="0"/>
          <w:noProof w:val="0"/>
          <w:color w:val="000000" w:themeColor="text1" w:themeTint="FF" w:themeShade="FF"/>
          <w:sz w:val="24"/>
          <w:szCs w:val="24"/>
          <w:u w:val="none"/>
          <w:lang w:val="en-US"/>
        </w:rPr>
        <w:t>5.3 Special &amp; Short Notice Audits</w:t>
      </w:r>
    </w:p>
    <w:p w:rsidRPr="00211181" w:rsidR="00174092" w:rsidP="45CDCE2C" w:rsidRDefault="00174092" w14:paraId="44D0283B" w14:textId="41DD5A59">
      <w:pPr>
        <w:spacing w:before="0" w:beforeAutospacing="off" w:after="160" w:afterAutospacing="off"/>
        <w:ind/>
        <w:rPr>
          <w:rFonts w:ascii="Times New Roman" w:hAnsi="Times New Roman" w:eastAsia="Times New Roman" w:cs="Times New Roman"/>
          <w:b w:val="0"/>
          <w:bCs w:val="0"/>
          <w:i w:val="0"/>
          <w:iCs w:val="0"/>
          <w:noProof w:val="0"/>
          <w:color w:val="000000" w:themeColor="text1" w:themeTint="FF" w:themeShade="FF"/>
          <w:sz w:val="24"/>
          <w:szCs w:val="24"/>
          <w:u w:val="none"/>
          <w:lang w:val="en-US"/>
        </w:rPr>
      </w:pP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ASPL reserves the right to conduct audits due to:</w:t>
      </w:r>
    </w:p>
    <w:p w:rsidRPr="00211181" w:rsidR="00174092" w:rsidP="45CDCE2C" w:rsidRDefault="00174092" w14:paraId="24DE71BE" w14:textId="64AF4311">
      <w:pPr>
        <w:pStyle w:val="ListParagraph"/>
        <w:numPr>
          <w:ilvl w:val="0"/>
          <w:numId w:val="33"/>
        </w:numPr>
        <w:spacing w:before="0" w:beforeAutospacing="off" w:after="0" w:afterAutospacing="off"/>
        <w:ind/>
        <w:rPr>
          <w:rFonts w:ascii="Times New Roman" w:hAnsi="Times New Roman" w:eastAsia="Times New Roman" w:cs="Times New Roman"/>
          <w:b w:val="0"/>
          <w:bCs w:val="0"/>
          <w:i w:val="0"/>
          <w:iCs w:val="0"/>
          <w:noProof w:val="0"/>
          <w:color w:val="000000" w:themeColor="text1" w:themeTint="FF" w:themeShade="FF"/>
          <w:sz w:val="24"/>
          <w:szCs w:val="24"/>
          <w:u w:val="none"/>
          <w:lang w:val="en-US"/>
        </w:rPr>
      </w:pP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Complaints</w:t>
      </w:r>
    </w:p>
    <w:p w:rsidRPr="00211181" w:rsidR="00174092" w:rsidP="45CDCE2C" w:rsidRDefault="00174092" w14:paraId="7A048FF8" w14:textId="452FED1B">
      <w:pPr>
        <w:pStyle w:val="ListParagraph"/>
        <w:numPr>
          <w:ilvl w:val="0"/>
          <w:numId w:val="33"/>
        </w:numPr>
        <w:spacing w:before="0" w:beforeAutospacing="off" w:after="0" w:afterAutospacing="off"/>
        <w:ind/>
        <w:rPr>
          <w:rFonts w:ascii="Times New Roman" w:hAnsi="Times New Roman" w:eastAsia="Times New Roman" w:cs="Times New Roman"/>
          <w:b w:val="0"/>
          <w:bCs w:val="0"/>
          <w:i w:val="0"/>
          <w:iCs w:val="0"/>
          <w:noProof w:val="0"/>
          <w:color w:val="000000" w:themeColor="text1" w:themeTint="FF" w:themeShade="FF"/>
          <w:sz w:val="24"/>
          <w:szCs w:val="24"/>
          <w:u w:val="none"/>
          <w:lang w:val="en-US"/>
        </w:rPr>
      </w:pP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Significant changes</w:t>
      </w:r>
    </w:p>
    <w:p w:rsidRPr="00211181" w:rsidR="00174092" w:rsidP="45CDCE2C" w:rsidRDefault="00174092" w14:paraId="41FA8FF1" w14:textId="512AFC9B">
      <w:pPr>
        <w:pStyle w:val="ListParagraph"/>
        <w:numPr>
          <w:ilvl w:val="0"/>
          <w:numId w:val="33"/>
        </w:numPr>
        <w:spacing w:before="0" w:beforeAutospacing="off" w:after="0" w:afterAutospacing="off"/>
        <w:ind/>
        <w:rPr>
          <w:rFonts w:ascii="Times New Roman" w:hAnsi="Times New Roman" w:eastAsia="Times New Roman" w:cs="Times New Roman"/>
          <w:b w:val="0"/>
          <w:bCs w:val="0"/>
          <w:i w:val="0"/>
          <w:iCs w:val="0"/>
          <w:noProof w:val="0"/>
          <w:color w:val="000000" w:themeColor="text1" w:themeTint="FF" w:themeShade="FF"/>
          <w:sz w:val="24"/>
          <w:szCs w:val="24"/>
          <w:u w:val="none"/>
          <w:lang w:val="en-US"/>
        </w:rPr>
      </w:pP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Suspension follow-up</w:t>
      </w:r>
    </w:p>
    <w:p w:rsidRPr="00211181" w:rsidR="00174092" w:rsidP="45CDCE2C" w:rsidRDefault="00174092" w14:paraId="1325680D" w14:textId="333D5DCA">
      <w:pPr>
        <w:spacing w:before="0" w:beforeAutospacing="off" w:after="160" w:afterAutospacing="off"/>
        <w:ind/>
        <w:rPr>
          <w:rFonts w:ascii="Times New Roman" w:hAnsi="Times New Roman" w:eastAsia="Times New Roman" w:cs="Times New Roman"/>
          <w:b w:val="0"/>
          <w:bCs w:val="0"/>
          <w:i w:val="0"/>
          <w:iCs w:val="0"/>
          <w:noProof w:val="0"/>
          <w:color w:val="000000" w:themeColor="text1" w:themeTint="FF" w:themeShade="FF"/>
          <w:sz w:val="24"/>
          <w:szCs w:val="24"/>
          <w:u w:val="none"/>
          <w:lang w:val="en-US"/>
        </w:rPr>
      </w:pP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Additional</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 xml:space="preserve"> costs shall be borne by the Client.</w:t>
      </w:r>
    </w:p>
    <w:p w:rsidRPr="00211181" w:rsidR="00174092" w:rsidP="45CDCE2C" w:rsidRDefault="00174092" w14:paraId="4F07B98C" w14:textId="345914A6">
      <w:pPr>
        <w:spacing w:before="0" w:beforeAutospacing="off" w:after="0" w:afterAutospacing="off"/>
        <w:ind/>
        <w:rPr>
          <w:rFonts w:ascii="Times New Roman" w:hAnsi="Times New Roman" w:eastAsia="Times New Roman" w:cs="Times New Roman"/>
          <w:b w:val="1"/>
          <w:bCs w:val="1"/>
          <w:i w:val="0"/>
          <w:iCs w:val="0"/>
          <w:noProof w:val="0"/>
          <w:color w:val="000000" w:themeColor="text1" w:themeTint="FF" w:themeShade="FF"/>
          <w:sz w:val="28"/>
          <w:szCs w:val="28"/>
          <w:u w:val="none"/>
          <w:lang w:val="en-US"/>
        </w:rPr>
      </w:pPr>
      <w:r w:rsidRPr="45CDCE2C" w:rsidR="0583184E">
        <w:rPr>
          <w:rFonts w:ascii="Times New Roman" w:hAnsi="Times New Roman" w:eastAsia="Times New Roman" w:cs="Times New Roman"/>
          <w:b w:val="1"/>
          <w:bCs w:val="1"/>
          <w:i w:val="0"/>
          <w:iCs w:val="0"/>
          <w:noProof w:val="0"/>
          <w:color w:val="000000" w:themeColor="text1" w:themeTint="FF" w:themeShade="FF"/>
          <w:sz w:val="28"/>
          <w:szCs w:val="28"/>
          <w:u w:val="none"/>
          <w:lang w:val="en-US"/>
        </w:rPr>
        <w:t>6. Unannounced Audits</w:t>
      </w:r>
    </w:p>
    <w:p w:rsidRPr="00211181" w:rsidR="00174092" w:rsidP="45CDCE2C" w:rsidRDefault="00174092" w14:paraId="65AAB838" w14:textId="61EA5787">
      <w:pPr>
        <w:spacing w:before="0" w:beforeAutospacing="off" w:after="0" w:afterAutospacing="off"/>
        <w:ind w:left="170" w:right="0"/>
        <w:rPr>
          <w:rFonts w:ascii="Times New Roman" w:hAnsi="Times New Roman" w:eastAsia="Times New Roman" w:cs="Times New Roman"/>
          <w:b w:val="1"/>
          <w:bCs w:val="1"/>
          <w:i w:val="0"/>
          <w:iCs w:val="0"/>
          <w:noProof w:val="0"/>
          <w:color w:val="000000" w:themeColor="text1" w:themeTint="FF" w:themeShade="FF"/>
          <w:sz w:val="24"/>
          <w:szCs w:val="24"/>
          <w:u w:val="none"/>
          <w:lang w:val="en-US"/>
        </w:rPr>
      </w:pPr>
      <w:r w:rsidRPr="45CDCE2C" w:rsidR="0583184E">
        <w:rPr>
          <w:rFonts w:ascii="Times New Roman" w:hAnsi="Times New Roman" w:eastAsia="Times New Roman" w:cs="Times New Roman"/>
          <w:b w:val="1"/>
          <w:bCs w:val="1"/>
          <w:i w:val="0"/>
          <w:iCs w:val="0"/>
          <w:noProof w:val="0"/>
          <w:color w:val="000000" w:themeColor="text1" w:themeTint="FF" w:themeShade="FF"/>
          <w:sz w:val="24"/>
          <w:szCs w:val="24"/>
          <w:u w:val="none"/>
          <w:lang w:val="en-US"/>
        </w:rPr>
        <w:t>6.1 Definition</w:t>
      </w:r>
    </w:p>
    <w:p w:rsidRPr="00211181" w:rsidR="00174092" w:rsidP="45CDCE2C" w:rsidRDefault="00174092" w14:paraId="0409F4EE" w14:textId="67029C54">
      <w:pPr>
        <w:spacing w:before="0" w:beforeAutospacing="off" w:after="0" w:afterAutospacing="off"/>
        <w:ind w:left="567" w:right="0"/>
        <w:rPr>
          <w:rFonts w:ascii="Times New Roman" w:hAnsi="Times New Roman" w:eastAsia="Times New Roman" w:cs="Times New Roman"/>
          <w:b w:val="0"/>
          <w:bCs w:val="0"/>
          <w:i w:val="0"/>
          <w:iCs w:val="0"/>
          <w:sz w:val="24"/>
          <w:szCs w:val="24"/>
          <w:u w:val="none"/>
        </w:rPr>
      </w:pPr>
    </w:p>
    <w:p w:rsidRPr="00211181" w:rsidR="00174092" w:rsidP="45CDCE2C" w:rsidRDefault="00174092" w14:paraId="40B58492" w14:textId="105AD0B8">
      <w:pPr>
        <w:spacing w:before="0" w:beforeAutospacing="off" w:after="0" w:afterAutospacing="off"/>
        <w:ind w:left="567" w:right="0"/>
        <w:rPr>
          <w:rFonts w:ascii="Times New Roman" w:hAnsi="Times New Roman" w:eastAsia="Times New Roman" w:cs="Times New Roman"/>
          <w:b w:val="0"/>
          <w:bCs w:val="0"/>
          <w:i w:val="0"/>
          <w:iCs w:val="0"/>
          <w:noProof w:val="0"/>
          <w:color w:val="000000" w:themeColor="text1" w:themeTint="FF" w:themeShade="FF"/>
          <w:sz w:val="24"/>
          <w:szCs w:val="24"/>
          <w:u w:val="none"/>
          <w:lang w:val="en-US"/>
        </w:rPr>
      </w:pP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 xml:space="preserve">An unannounced audit is an audit conducted without prior notice to the certified client. The organization is not informed in advance of the exact date or time of such audit. </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Additional</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 xml:space="preserve"> costs shall be borne by the Client.</w:t>
      </w:r>
    </w:p>
    <w:p w:rsidRPr="00211181" w:rsidR="00174092" w:rsidP="45CDCE2C" w:rsidRDefault="00174092" w14:paraId="673CAF42" w14:textId="27DF19A7">
      <w:pPr>
        <w:spacing w:before="240" w:beforeAutospacing="off" w:after="240" w:afterAutospacing="off"/>
        <w:ind/>
        <w:rPr>
          <w:rFonts w:ascii="Times New Roman" w:hAnsi="Times New Roman" w:eastAsia="Times New Roman" w:cs="Times New Roman"/>
          <w:b w:val="1"/>
          <w:bCs w:val="1"/>
          <w:i w:val="0"/>
          <w:iCs w:val="0"/>
          <w:noProof w:val="0"/>
          <w:color w:val="000000" w:themeColor="text1" w:themeTint="FF" w:themeShade="FF"/>
          <w:sz w:val="24"/>
          <w:szCs w:val="24"/>
          <w:u w:val="none"/>
          <w:lang w:val="en-US"/>
        </w:rPr>
      </w:pPr>
      <w:r w:rsidRPr="45CDCE2C" w:rsidR="0583184E">
        <w:rPr>
          <w:rFonts w:ascii="Times New Roman" w:hAnsi="Times New Roman" w:eastAsia="Times New Roman" w:cs="Times New Roman"/>
          <w:b w:val="1"/>
          <w:bCs w:val="1"/>
          <w:i w:val="0"/>
          <w:iCs w:val="0"/>
          <w:noProof w:val="0"/>
          <w:color w:val="000000" w:themeColor="text1" w:themeTint="FF" w:themeShade="FF"/>
          <w:sz w:val="24"/>
          <w:szCs w:val="24"/>
          <w:u w:val="none"/>
          <w:lang w:val="en-US"/>
        </w:rPr>
        <w:t>6.2 Access and Cooperation</w:t>
      </w:r>
    </w:p>
    <w:p w:rsidRPr="00211181" w:rsidR="00174092" w:rsidP="45CDCE2C" w:rsidRDefault="00174092" w14:paraId="61EA2E40" w14:textId="5AFC219B">
      <w:pPr>
        <w:pStyle w:val="ListParagraph"/>
        <w:numPr>
          <w:ilvl w:val="0"/>
          <w:numId w:val="34"/>
        </w:numPr>
        <w:spacing w:before="0" w:beforeAutospacing="off" w:after="0" w:afterAutospacing="off"/>
        <w:ind/>
        <w:rPr>
          <w:rFonts w:ascii="Times New Roman" w:hAnsi="Times New Roman" w:eastAsia="Times New Roman" w:cs="Times New Roman"/>
          <w:b w:val="0"/>
          <w:bCs w:val="0"/>
          <w:i w:val="0"/>
          <w:iCs w:val="0"/>
          <w:noProof w:val="0"/>
          <w:color w:val="000000" w:themeColor="text1" w:themeTint="FF" w:themeShade="FF"/>
          <w:sz w:val="24"/>
          <w:szCs w:val="24"/>
          <w:u w:val="none"/>
          <w:lang w:val="en-US"/>
        </w:rPr>
      </w:pP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The certified organization shall provide full access to facilities, processes, personnel, and relevant records during the unannounced audit.</w:t>
      </w:r>
    </w:p>
    <w:p w:rsidRPr="00211181" w:rsidR="00174092" w:rsidP="45CDCE2C" w:rsidRDefault="00174092" w14:paraId="4862B865" w14:textId="525FB2E7">
      <w:pPr>
        <w:pStyle w:val="ListParagraph"/>
        <w:numPr>
          <w:ilvl w:val="0"/>
          <w:numId w:val="34"/>
        </w:numPr>
        <w:spacing w:before="0" w:beforeAutospacing="off" w:after="0" w:afterAutospacing="off"/>
        <w:ind/>
        <w:rPr>
          <w:rFonts w:ascii="Times New Roman" w:hAnsi="Times New Roman" w:eastAsia="Times New Roman" w:cs="Times New Roman"/>
          <w:b w:val="0"/>
          <w:bCs w:val="0"/>
          <w:i w:val="0"/>
          <w:iCs w:val="0"/>
          <w:noProof w:val="0"/>
          <w:color w:val="000000" w:themeColor="text1" w:themeTint="FF" w:themeShade="FF"/>
          <w:sz w:val="24"/>
          <w:szCs w:val="24"/>
          <w:u w:val="none"/>
          <w:lang w:val="en-US"/>
        </w:rPr>
      </w:pP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 xml:space="preserve">Refusal to </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permit</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 xml:space="preserve"> the audit or lack of cooperation may lead to suspension or withdrawal of certification.</w:t>
      </w:r>
    </w:p>
    <w:p w:rsidRPr="00211181" w:rsidR="00174092" w:rsidP="45CDCE2C" w:rsidRDefault="00174092" w14:paraId="036D1913" w14:textId="0CAC969F">
      <w:pPr>
        <w:spacing w:before="240" w:beforeAutospacing="off" w:after="240" w:afterAutospacing="off"/>
        <w:ind/>
        <w:rPr>
          <w:rFonts w:ascii="Times New Roman" w:hAnsi="Times New Roman" w:eastAsia="Times New Roman" w:cs="Times New Roman"/>
          <w:b w:val="0"/>
          <w:bCs w:val="0"/>
          <w:i w:val="0"/>
          <w:iCs w:val="0"/>
          <w:noProof w:val="0"/>
          <w:color w:val="000000" w:themeColor="text1" w:themeTint="FF" w:themeShade="FF"/>
          <w:sz w:val="24"/>
          <w:szCs w:val="24"/>
          <w:u w:val="none"/>
          <w:lang w:val="en-US"/>
        </w:rPr>
      </w:pPr>
      <w:r w:rsidRPr="45CDCE2C" w:rsidR="0583184E">
        <w:rPr>
          <w:rFonts w:ascii="Times New Roman" w:hAnsi="Times New Roman" w:eastAsia="Times New Roman" w:cs="Times New Roman"/>
          <w:b w:val="1"/>
          <w:bCs w:val="1"/>
          <w:i w:val="0"/>
          <w:iCs w:val="0"/>
          <w:noProof w:val="0"/>
          <w:color w:val="000000" w:themeColor="text1" w:themeTint="FF" w:themeShade="FF"/>
          <w:sz w:val="24"/>
          <w:szCs w:val="24"/>
          <w:u w:val="none"/>
          <w:lang w:val="en-US"/>
        </w:rPr>
        <w:t>6.3 Conditions for Conducting Unannounced Audits</w:t>
      </w:r>
    </w:p>
    <w:p w:rsidRPr="00211181" w:rsidR="00174092" w:rsidP="45CDCE2C" w:rsidRDefault="00174092" w14:paraId="711869B9" w14:textId="7045330A">
      <w:pPr>
        <w:spacing w:before="240" w:beforeAutospacing="off" w:after="240" w:afterAutospacing="off"/>
        <w:ind/>
        <w:rPr>
          <w:rFonts w:ascii="Times New Roman" w:hAnsi="Times New Roman" w:eastAsia="Times New Roman" w:cs="Times New Roman"/>
          <w:b w:val="0"/>
          <w:bCs w:val="0"/>
          <w:i w:val="0"/>
          <w:iCs w:val="0"/>
          <w:noProof w:val="0"/>
          <w:color w:val="000000" w:themeColor="text1" w:themeTint="FF" w:themeShade="FF"/>
          <w:sz w:val="24"/>
          <w:szCs w:val="24"/>
          <w:u w:val="none"/>
          <w:lang w:val="en-US"/>
        </w:rPr>
      </w:pP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Unannounced audits may be conducted under the following circumstances:</w:t>
      </w:r>
    </w:p>
    <w:p w:rsidRPr="00211181" w:rsidR="00174092" w:rsidP="45CDCE2C" w:rsidRDefault="00174092" w14:paraId="6481F366" w14:textId="7BE5E351">
      <w:pPr>
        <w:pStyle w:val="ListParagraph"/>
        <w:numPr>
          <w:ilvl w:val="0"/>
          <w:numId w:val="35"/>
        </w:numPr>
        <w:spacing w:before="0" w:beforeAutospacing="off" w:after="0" w:afterAutospacing="off"/>
        <w:ind/>
        <w:rPr>
          <w:rFonts w:ascii="Times New Roman" w:hAnsi="Times New Roman" w:eastAsia="Times New Roman" w:cs="Times New Roman"/>
          <w:b w:val="0"/>
          <w:bCs w:val="0"/>
          <w:i w:val="0"/>
          <w:iCs w:val="0"/>
          <w:noProof w:val="0"/>
          <w:color w:val="000000" w:themeColor="text1" w:themeTint="FF" w:themeShade="FF"/>
          <w:sz w:val="24"/>
          <w:szCs w:val="24"/>
          <w:u w:val="none"/>
          <w:lang w:val="en-US"/>
        </w:rPr>
      </w:pP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As required by the scheme owner or applicable management system requirements.</w:t>
      </w:r>
    </w:p>
    <w:p w:rsidRPr="00211181" w:rsidR="00174092" w:rsidP="45CDCE2C" w:rsidRDefault="00174092" w14:paraId="28B33054" w14:textId="3CEEEA63">
      <w:pPr>
        <w:pStyle w:val="ListParagraph"/>
        <w:numPr>
          <w:ilvl w:val="0"/>
          <w:numId w:val="35"/>
        </w:numPr>
        <w:spacing w:before="0" w:beforeAutospacing="off" w:after="0" w:afterAutospacing="off"/>
        <w:ind/>
        <w:rPr>
          <w:rFonts w:ascii="Times New Roman" w:hAnsi="Times New Roman" w:eastAsia="Times New Roman" w:cs="Times New Roman"/>
          <w:b w:val="0"/>
          <w:bCs w:val="0"/>
          <w:i w:val="0"/>
          <w:iCs w:val="0"/>
          <w:noProof w:val="0"/>
          <w:color w:val="000000" w:themeColor="text1" w:themeTint="FF" w:themeShade="FF"/>
          <w:sz w:val="24"/>
          <w:szCs w:val="24"/>
          <w:u w:val="none"/>
          <w:lang w:val="en-US"/>
        </w:rPr>
      </w:pP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Upon receipt of complaints from stakeholders or other reliable sources.</w:t>
      </w:r>
    </w:p>
    <w:p w:rsidRPr="00211181" w:rsidR="00174092" w:rsidP="45CDCE2C" w:rsidRDefault="00174092" w14:paraId="219FC319" w14:textId="75B53E33">
      <w:pPr>
        <w:pStyle w:val="ListParagraph"/>
        <w:numPr>
          <w:ilvl w:val="0"/>
          <w:numId w:val="35"/>
        </w:numPr>
        <w:spacing w:before="0" w:beforeAutospacing="off" w:after="240" w:afterAutospacing="off"/>
        <w:ind/>
        <w:rPr>
          <w:rFonts w:ascii="Times New Roman" w:hAnsi="Times New Roman" w:eastAsia="Times New Roman" w:cs="Times New Roman"/>
          <w:b w:val="0"/>
          <w:bCs w:val="0"/>
          <w:i w:val="0"/>
          <w:iCs w:val="0"/>
          <w:noProof w:val="0"/>
          <w:color w:val="000000" w:themeColor="text1" w:themeTint="FF" w:themeShade="FF"/>
          <w:sz w:val="24"/>
          <w:szCs w:val="24"/>
          <w:u w:val="none"/>
          <w:lang w:val="en-US"/>
        </w:rPr>
      </w:pP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 xml:space="preserve">Upon receipt of information </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regarding</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 xml:space="preserve"> any accident or incident within the organization.</w:t>
      </w:r>
    </w:p>
    <w:p w:rsidRPr="00211181" w:rsidR="00174092" w:rsidP="45CDCE2C" w:rsidRDefault="00174092" w14:paraId="3540F6DD" w14:textId="1CE0F02E">
      <w:pPr>
        <w:spacing w:before="0" w:beforeAutospacing="off" w:after="240" w:afterAutospacing="off"/>
        <w:ind/>
        <w:rPr>
          <w:rFonts w:ascii="Times New Roman" w:hAnsi="Times New Roman" w:eastAsia="Times New Roman" w:cs="Times New Roman"/>
          <w:b w:val="1"/>
          <w:bCs w:val="1"/>
          <w:i w:val="0"/>
          <w:iCs w:val="0"/>
          <w:noProof w:val="0"/>
          <w:color w:val="000000" w:themeColor="text1" w:themeTint="FF" w:themeShade="FF"/>
          <w:sz w:val="28"/>
          <w:szCs w:val="28"/>
          <w:u w:val="none"/>
          <w:lang w:val="en-US"/>
        </w:rPr>
      </w:pPr>
      <w:r w:rsidRPr="45CDCE2C" w:rsidR="0583184E">
        <w:rPr>
          <w:rFonts w:ascii="Times New Roman" w:hAnsi="Times New Roman" w:eastAsia="Times New Roman" w:cs="Times New Roman"/>
          <w:b w:val="1"/>
          <w:bCs w:val="1"/>
          <w:i w:val="0"/>
          <w:iCs w:val="0"/>
          <w:noProof w:val="0"/>
          <w:color w:val="000000" w:themeColor="text1" w:themeTint="FF" w:themeShade="FF"/>
          <w:sz w:val="28"/>
          <w:szCs w:val="28"/>
          <w:u w:val="none"/>
          <w:lang w:val="en-US"/>
        </w:rPr>
        <w:t>7. Certification Decision</w:t>
      </w:r>
    </w:p>
    <w:p w:rsidRPr="00211181" w:rsidR="00174092" w:rsidP="45CDCE2C" w:rsidRDefault="00174092" w14:paraId="292E9DEE" w14:textId="107F5E4E">
      <w:pPr>
        <w:spacing w:before="0" w:beforeAutospacing="off" w:after="160" w:afterAutospacing="off"/>
        <w:ind/>
        <w:rPr>
          <w:rFonts w:ascii="Times New Roman" w:hAnsi="Times New Roman" w:eastAsia="Times New Roman" w:cs="Times New Roman"/>
          <w:b w:val="0"/>
          <w:bCs w:val="0"/>
          <w:i w:val="0"/>
          <w:iCs w:val="0"/>
          <w:noProof w:val="0"/>
          <w:color w:val="000000" w:themeColor="text1" w:themeTint="FF" w:themeShade="FF"/>
          <w:sz w:val="24"/>
          <w:szCs w:val="24"/>
          <w:u w:val="none"/>
          <w:lang w:val="en-US"/>
        </w:rPr>
      </w:pP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 xml:space="preserve">Upon completion of the audit, the Auditor shall </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submit</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 xml:space="preserve"> the audit report to the ASPL Quality Manager, who shall conduct an administrative review of the file and </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forward</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 xml:space="preserve"> it for technical review. </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Based on the outcome of the technical review, the</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 xml:space="preserve"> Certification Committee shall take the final certification decision and authorize the issuance of the certificate.</w:t>
      </w:r>
    </w:p>
    <w:p w:rsidRPr="00211181" w:rsidR="00174092" w:rsidP="45CDCE2C" w:rsidRDefault="00174092" w14:paraId="765058F1" w14:textId="73181391">
      <w:pPr>
        <w:spacing w:before="240" w:beforeAutospacing="off" w:after="240" w:afterAutospacing="off"/>
        <w:ind/>
        <w:rPr>
          <w:rFonts w:ascii="Times New Roman" w:hAnsi="Times New Roman" w:eastAsia="Times New Roman" w:cs="Times New Roman"/>
          <w:b w:val="0"/>
          <w:bCs w:val="0"/>
          <w:i w:val="0"/>
          <w:iCs w:val="0"/>
          <w:noProof w:val="0"/>
          <w:color w:val="000000" w:themeColor="text1" w:themeTint="FF" w:themeShade="FF"/>
          <w:sz w:val="24"/>
          <w:szCs w:val="24"/>
          <w:u w:val="none"/>
          <w:lang w:val="en-US"/>
        </w:rPr>
      </w:pP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 xml:space="preserve">The certificate shall </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remain</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 xml:space="preserve"> the property of </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Astraleus</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 xml:space="preserve"> Services Pvt. Ltd. (ASPL) and shall be valid for a period of three (3) years, subject to the Client </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maintaining</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 xml:space="preserve"> the management system in conformity with the applicable standard.</w:t>
      </w:r>
    </w:p>
    <w:p w:rsidRPr="00211181" w:rsidR="00174092" w:rsidP="45CDCE2C" w:rsidRDefault="00174092" w14:paraId="5CFA9BE6" w14:textId="7EDF4B50">
      <w:pPr>
        <w:spacing w:before="240" w:beforeAutospacing="off" w:after="240" w:afterAutospacing="off"/>
        <w:ind/>
        <w:rPr>
          <w:rFonts w:ascii="Times New Roman" w:hAnsi="Times New Roman" w:eastAsia="Times New Roman" w:cs="Times New Roman"/>
          <w:b w:val="0"/>
          <w:bCs w:val="0"/>
          <w:i w:val="0"/>
          <w:iCs w:val="0"/>
          <w:noProof w:val="0"/>
          <w:color w:val="000000" w:themeColor="text1" w:themeTint="FF" w:themeShade="FF"/>
          <w:sz w:val="24"/>
          <w:szCs w:val="24"/>
          <w:u w:val="none"/>
          <w:lang w:val="en-US"/>
        </w:rPr>
      </w:pP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All certification activities, including the safeguarding of impartiality, shall be overseen by an independent Impartiality Committee.”</w:t>
      </w:r>
    </w:p>
    <w:p w:rsidRPr="00211181" w:rsidR="00174092" w:rsidP="45CDCE2C" w:rsidRDefault="00174092" w14:paraId="44B45A21" w14:textId="4EAC3CF1">
      <w:pPr>
        <w:spacing w:before="0" w:beforeAutospacing="off" w:after="0" w:afterAutospacing="off"/>
        <w:ind/>
        <w:rPr>
          <w:rFonts w:ascii="Times New Roman" w:hAnsi="Times New Roman" w:eastAsia="Times New Roman" w:cs="Times New Roman"/>
          <w:b w:val="1"/>
          <w:bCs w:val="1"/>
          <w:i w:val="0"/>
          <w:iCs w:val="0"/>
          <w:noProof w:val="0"/>
          <w:color w:val="000000" w:themeColor="text1" w:themeTint="FF" w:themeShade="FF"/>
          <w:sz w:val="28"/>
          <w:szCs w:val="28"/>
          <w:u w:val="none"/>
          <w:lang w:val="en-US"/>
        </w:rPr>
      </w:pPr>
      <w:r w:rsidRPr="45CDCE2C" w:rsidR="0583184E">
        <w:rPr>
          <w:rFonts w:ascii="Times New Roman" w:hAnsi="Times New Roman" w:eastAsia="Times New Roman" w:cs="Times New Roman"/>
          <w:b w:val="1"/>
          <w:bCs w:val="1"/>
          <w:i w:val="0"/>
          <w:iCs w:val="0"/>
          <w:noProof w:val="0"/>
          <w:color w:val="000000" w:themeColor="text1" w:themeTint="FF" w:themeShade="FF"/>
          <w:sz w:val="28"/>
          <w:szCs w:val="28"/>
          <w:u w:val="none"/>
          <w:lang w:val="en-US"/>
        </w:rPr>
        <w:t xml:space="preserve"> </w:t>
      </w:r>
    </w:p>
    <w:p w:rsidRPr="00211181" w:rsidR="00174092" w:rsidP="45CDCE2C" w:rsidRDefault="00174092" w14:paraId="2B69A4C5" w14:textId="6AD2EEDD">
      <w:pPr>
        <w:spacing w:before="0" w:beforeAutospacing="off" w:after="160" w:afterAutospacing="off"/>
        <w:ind/>
        <w:rPr>
          <w:rFonts w:ascii="Times New Roman" w:hAnsi="Times New Roman" w:eastAsia="Times New Roman" w:cs="Times New Roman"/>
          <w:b w:val="1"/>
          <w:bCs w:val="1"/>
          <w:i w:val="0"/>
          <w:iCs w:val="0"/>
          <w:noProof w:val="0"/>
          <w:color w:val="000000" w:themeColor="text1" w:themeTint="FF" w:themeShade="FF"/>
          <w:sz w:val="28"/>
          <w:szCs w:val="28"/>
          <w:u w:val="none"/>
          <w:lang w:val="en-US"/>
        </w:rPr>
      </w:pPr>
      <w:r w:rsidRPr="45CDCE2C" w:rsidR="0583184E">
        <w:rPr>
          <w:rFonts w:ascii="Times New Roman" w:hAnsi="Times New Roman" w:eastAsia="Times New Roman" w:cs="Times New Roman"/>
          <w:b w:val="1"/>
          <w:bCs w:val="1"/>
          <w:i w:val="0"/>
          <w:iCs w:val="0"/>
          <w:noProof w:val="0"/>
          <w:color w:val="000000" w:themeColor="text1" w:themeTint="FF" w:themeShade="FF"/>
          <w:sz w:val="28"/>
          <w:szCs w:val="28"/>
          <w:u w:val="none"/>
          <w:lang w:val="en-US"/>
        </w:rPr>
        <w:t>8. Surveillance and Recertification</w:t>
      </w:r>
    </w:p>
    <w:p w:rsidRPr="00211181" w:rsidR="00174092" w:rsidP="45CDCE2C" w:rsidRDefault="00174092" w14:paraId="2909F0F3" w14:textId="6F9C8218">
      <w:pPr>
        <w:spacing w:before="0" w:beforeAutospacing="off" w:after="160" w:afterAutospacing="off"/>
        <w:ind/>
        <w:rPr>
          <w:rFonts w:ascii="Times New Roman" w:hAnsi="Times New Roman" w:eastAsia="Times New Roman" w:cs="Times New Roman"/>
          <w:b w:val="0"/>
          <w:bCs w:val="0"/>
          <w:i w:val="0"/>
          <w:iCs w:val="0"/>
          <w:noProof w:val="0"/>
          <w:color w:val="000000" w:themeColor="text1" w:themeTint="FF" w:themeShade="FF"/>
          <w:sz w:val="24"/>
          <w:szCs w:val="24"/>
          <w:u w:val="none"/>
          <w:lang w:val="en-US"/>
        </w:rPr>
      </w:pP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 xml:space="preserve">Following the issuance of the certificate, planned surveillance audits shall be conducted at the Client’s premises at least once annually to </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maintain</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 xml:space="preserve"> certification. In case any areas of concern are </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identified</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 xml:space="preserve">, </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additional</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 xml:space="preserve"> audits may be conducted at the discretion of ASPL management, and the Client shall bear the associated costs. A recertification audit shall be conducted every three (3) years to ensure continued validity of certification.</w:t>
      </w:r>
    </w:p>
    <w:p w:rsidRPr="00211181" w:rsidR="00174092" w:rsidP="45CDCE2C" w:rsidRDefault="00174092" w14:paraId="4FDBA7F9" w14:textId="73481787">
      <w:pPr>
        <w:spacing w:before="0" w:beforeAutospacing="off" w:after="160" w:afterAutospacing="off"/>
        <w:ind/>
        <w:rPr>
          <w:rFonts w:ascii="Times New Roman" w:hAnsi="Times New Roman" w:eastAsia="Times New Roman" w:cs="Times New Roman"/>
          <w:b w:val="0"/>
          <w:bCs w:val="0"/>
          <w:i w:val="0"/>
          <w:iCs w:val="0"/>
          <w:noProof w:val="0"/>
          <w:color w:val="000000" w:themeColor="text1" w:themeTint="FF" w:themeShade="FF"/>
          <w:sz w:val="24"/>
          <w:szCs w:val="24"/>
          <w:u w:val="none"/>
          <w:lang w:val="en-US"/>
        </w:rPr>
      </w:pP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 xml:space="preserve">The Client shall promptly inform ASPL of any changes that may affect the capability of the management system to </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comply with</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 xml:space="preserve"> certification requirements, including but not limited to:</w:t>
      </w:r>
    </w:p>
    <w:p w:rsidRPr="00211181" w:rsidR="00174092" w:rsidP="45CDCE2C" w:rsidRDefault="00174092" w14:paraId="692FDE0C" w14:textId="3BD5295A">
      <w:pPr>
        <w:pStyle w:val="ListParagraph"/>
        <w:numPr>
          <w:ilvl w:val="0"/>
          <w:numId w:val="36"/>
        </w:numPr>
        <w:spacing w:before="0" w:beforeAutospacing="off" w:after="0" w:afterAutospacing="off"/>
        <w:ind/>
        <w:rPr>
          <w:rFonts w:ascii="Times New Roman" w:hAnsi="Times New Roman" w:eastAsia="Times New Roman" w:cs="Times New Roman"/>
          <w:b w:val="0"/>
          <w:bCs w:val="0"/>
          <w:i w:val="0"/>
          <w:iCs w:val="0"/>
          <w:noProof w:val="0"/>
          <w:color w:val="000000" w:themeColor="text1" w:themeTint="FF" w:themeShade="FF"/>
          <w:sz w:val="24"/>
          <w:szCs w:val="24"/>
          <w:u w:val="none"/>
          <w:lang w:val="en-US"/>
        </w:rPr>
      </w:pP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Legal, commercial, organizational status, or ownership</w:t>
      </w:r>
    </w:p>
    <w:p w:rsidRPr="00211181" w:rsidR="00174092" w:rsidP="45CDCE2C" w:rsidRDefault="00174092" w14:paraId="0A5A3CA8" w14:textId="10EDB719">
      <w:pPr>
        <w:pStyle w:val="ListParagraph"/>
        <w:numPr>
          <w:ilvl w:val="0"/>
          <w:numId w:val="36"/>
        </w:numPr>
        <w:spacing w:before="0" w:beforeAutospacing="off" w:after="0" w:afterAutospacing="off"/>
        <w:ind/>
        <w:rPr>
          <w:rFonts w:ascii="Times New Roman" w:hAnsi="Times New Roman" w:eastAsia="Times New Roman" w:cs="Times New Roman"/>
          <w:b w:val="0"/>
          <w:bCs w:val="0"/>
          <w:i w:val="0"/>
          <w:iCs w:val="0"/>
          <w:noProof w:val="0"/>
          <w:color w:val="000000" w:themeColor="text1" w:themeTint="FF" w:themeShade="FF"/>
          <w:sz w:val="24"/>
          <w:szCs w:val="24"/>
          <w:u w:val="none"/>
          <w:lang w:val="en-US"/>
        </w:rPr>
      </w:pP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Organizational structure and management (including key managerial, decision-making, or technical personnel)</w:t>
      </w:r>
    </w:p>
    <w:p w:rsidRPr="00211181" w:rsidR="00174092" w:rsidP="45CDCE2C" w:rsidRDefault="00174092" w14:paraId="54D6796E" w14:textId="7C253554">
      <w:pPr>
        <w:pStyle w:val="ListParagraph"/>
        <w:numPr>
          <w:ilvl w:val="0"/>
          <w:numId w:val="36"/>
        </w:numPr>
        <w:spacing w:before="0" w:beforeAutospacing="off" w:after="0" w:afterAutospacing="off"/>
        <w:ind/>
        <w:rPr>
          <w:rFonts w:ascii="Times New Roman" w:hAnsi="Times New Roman" w:eastAsia="Times New Roman" w:cs="Times New Roman"/>
          <w:b w:val="0"/>
          <w:bCs w:val="0"/>
          <w:i w:val="0"/>
          <w:iCs w:val="0"/>
          <w:noProof w:val="0"/>
          <w:color w:val="000000" w:themeColor="text1" w:themeTint="FF" w:themeShade="FF"/>
          <w:sz w:val="24"/>
          <w:szCs w:val="24"/>
          <w:u w:val="none"/>
          <w:lang w:val="en-US"/>
        </w:rPr>
      </w:pP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Contact details, address, or site locations</w:t>
      </w:r>
    </w:p>
    <w:p w:rsidRPr="00211181" w:rsidR="00174092" w:rsidP="45CDCE2C" w:rsidRDefault="00174092" w14:paraId="67D2F8CD" w14:textId="065B5D02">
      <w:pPr>
        <w:pStyle w:val="ListParagraph"/>
        <w:numPr>
          <w:ilvl w:val="0"/>
          <w:numId w:val="36"/>
        </w:numPr>
        <w:spacing w:before="0" w:beforeAutospacing="off" w:after="0" w:afterAutospacing="off"/>
        <w:ind/>
        <w:rPr>
          <w:rFonts w:ascii="Times New Roman" w:hAnsi="Times New Roman" w:eastAsia="Times New Roman" w:cs="Times New Roman"/>
          <w:b w:val="0"/>
          <w:bCs w:val="0"/>
          <w:i w:val="0"/>
          <w:iCs w:val="0"/>
          <w:noProof w:val="0"/>
          <w:color w:val="000000" w:themeColor="text1" w:themeTint="FF" w:themeShade="FF"/>
          <w:sz w:val="24"/>
          <w:szCs w:val="24"/>
          <w:u w:val="none"/>
          <w:lang w:val="en-US"/>
        </w:rPr>
      </w:pP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Scope of operations under the certified management system</w:t>
      </w:r>
    </w:p>
    <w:p w:rsidRPr="00211181" w:rsidR="00174092" w:rsidP="45CDCE2C" w:rsidRDefault="00174092" w14:paraId="0E8AEFFB" w14:textId="522FD56B">
      <w:pPr>
        <w:pStyle w:val="ListParagraph"/>
        <w:numPr>
          <w:ilvl w:val="0"/>
          <w:numId w:val="36"/>
        </w:numPr>
        <w:spacing w:before="0" w:beforeAutospacing="off" w:after="0" w:afterAutospacing="off"/>
        <w:ind/>
        <w:rPr>
          <w:rFonts w:ascii="Times New Roman" w:hAnsi="Times New Roman" w:eastAsia="Times New Roman" w:cs="Times New Roman"/>
          <w:b w:val="0"/>
          <w:bCs w:val="0"/>
          <w:i w:val="0"/>
          <w:iCs w:val="0"/>
          <w:noProof w:val="0"/>
          <w:color w:val="000000" w:themeColor="text1" w:themeTint="FF" w:themeShade="FF"/>
          <w:sz w:val="24"/>
          <w:szCs w:val="24"/>
          <w:u w:val="none"/>
          <w:lang w:val="en-US"/>
        </w:rPr>
      </w:pP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Significant changes to the management system or related processes</w:t>
      </w:r>
    </w:p>
    <w:p w:rsidRPr="00211181" w:rsidR="00174092" w:rsidP="45CDCE2C" w:rsidRDefault="00174092" w14:paraId="69EA3F19" w14:textId="551CE213">
      <w:pPr>
        <w:spacing w:before="0" w:beforeAutospacing="off" w:after="160" w:afterAutospacing="off"/>
        <w:ind/>
        <w:rPr>
          <w:rFonts w:ascii="Times New Roman" w:hAnsi="Times New Roman" w:eastAsia="Times New Roman" w:cs="Times New Roman"/>
          <w:b w:val="0"/>
          <w:bCs w:val="0"/>
          <w:i w:val="0"/>
          <w:iCs w:val="0"/>
          <w:noProof w:val="0"/>
          <w:color w:val="000000" w:themeColor="text1" w:themeTint="FF" w:themeShade="FF"/>
          <w:sz w:val="24"/>
          <w:szCs w:val="24"/>
          <w:u w:val="none"/>
          <w:lang w:val="en-US"/>
        </w:rPr>
      </w:pP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 xml:space="preserve">The Client shall also notify ASPL without delay of any </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significant events</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 xml:space="preserve">, including but not limited to fatal incidents, serious injuries, occupational diseases, or any legal action </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initiated</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 xml:space="preserve"> by regulatory authorities.</w:t>
      </w:r>
    </w:p>
    <w:p w:rsidRPr="00211181" w:rsidR="00174092" w:rsidP="45CDCE2C" w:rsidRDefault="00174092" w14:paraId="4D9671DA" w14:textId="77E2C52F">
      <w:pPr>
        <w:spacing w:before="0" w:beforeAutospacing="off" w:after="160" w:afterAutospacing="off"/>
        <w:ind/>
        <w:rPr>
          <w:rFonts w:ascii="Times New Roman" w:hAnsi="Times New Roman" w:eastAsia="Times New Roman" w:cs="Times New Roman"/>
          <w:b w:val="1"/>
          <w:bCs w:val="1"/>
          <w:i w:val="0"/>
          <w:iCs w:val="0"/>
          <w:noProof w:val="0"/>
          <w:color w:val="000000" w:themeColor="text1" w:themeTint="FF" w:themeShade="FF"/>
          <w:sz w:val="28"/>
          <w:szCs w:val="28"/>
          <w:u w:val="none"/>
          <w:lang w:val="en-US"/>
        </w:rPr>
      </w:pPr>
      <w:r w:rsidRPr="45CDCE2C" w:rsidR="0583184E">
        <w:rPr>
          <w:rFonts w:ascii="Times New Roman" w:hAnsi="Times New Roman" w:eastAsia="Times New Roman" w:cs="Times New Roman"/>
          <w:b w:val="1"/>
          <w:bCs w:val="1"/>
          <w:i w:val="0"/>
          <w:iCs w:val="0"/>
          <w:noProof w:val="0"/>
          <w:color w:val="000000" w:themeColor="text1" w:themeTint="FF" w:themeShade="FF"/>
          <w:sz w:val="28"/>
          <w:szCs w:val="28"/>
          <w:u w:val="none"/>
          <w:lang w:val="en-US"/>
        </w:rPr>
        <w:t>9. Extension or Revision of Scope</w:t>
      </w:r>
    </w:p>
    <w:p w:rsidRPr="00211181" w:rsidR="00174092" w:rsidP="45CDCE2C" w:rsidRDefault="00174092" w14:paraId="76E18DD6" w14:textId="7A51F8E2">
      <w:pPr>
        <w:spacing w:before="0" w:beforeAutospacing="off" w:after="0" w:afterAutospacing="off"/>
        <w:ind/>
        <w:rPr>
          <w:rFonts w:ascii="Times New Roman" w:hAnsi="Times New Roman" w:eastAsia="Times New Roman" w:cs="Times New Roman"/>
          <w:b w:val="0"/>
          <w:bCs w:val="0"/>
          <w:i w:val="0"/>
          <w:iCs w:val="0"/>
          <w:noProof w:val="0"/>
          <w:color w:val="000000" w:themeColor="text1" w:themeTint="FF" w:themeShade="FF"/>
          <w:sz w:val="24"/>
          <w:szCs w:val="24"/>
          <w:u w:val="none"/>
          <w:lang w:val="en-US"/>
        </w:rPr>
      </w:pP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 xml:space="preserve">Requests for extension of scope or change of address shall be processed in the same manner as </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an initial</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 xml:space="preserve"> audit, clearly </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indicating</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 xml:space="preserve"> the revised scope or updated location details. Upon successful assessment, ASPL shall issue a revised certificate reflecting the updated scope or address. Applicable charges shall be levied for scope extension, address change, and re-issuance of the certificate</w:t>
      </w:r>
    </w:p>
    <w:p w:rsidRPr="00211181" w:rsidR="00174092" w:rsidP="45CDCE2C" w:rsidRDefault="00174092" w14:paraId="2340AE90" w14:textId="746AD853">
      <w:pPr>
        <w:spacing w:before="240" w:beforeAutospacing="off" w:after="240" w:afterAutospacing="off"/>
        <w:ind/>
        <w:rPr>
          <w:rFonts w:ascii="Times New Roman" w:hAnsi="Times New Roman" w:eastAsia="Times New Roman" w:cs="Times New Roman"/>
          <w:b w:val="1"/>
          <w:bCs w:val="1"/>
          <w:i w:val="0"/>
          <w:iCs w:val="0"/>
          <w:noProof w:val="0"/>
          <w:color w:val="000000" w:themeColor="text1" w:themeTint="FF" w:themeShade="FF"/>
          <w:sz w:val="28"/>
          <w:szCs w:val="28"/>
          <w:u w:val="none"/>
          <w:lang w:val="en-US"/>
        </w:rPr>
      </w:pPr>
      <w:r w:rsidRPr="45CDCE2C" w:rsidR="0583184E">
        <w:rPr>
          <w:rFonts w:ascii="Times New Roman" w:hAnsi="Times New Roman" w:eastAsia="Times New Roman" w:cs="Times New Roman"/>
          <w:b w:val="1"/>
          <w:bCs w:val="1"/>
          <w:i w:val="0"/>
          <w:iCs w:val="0"/>
          <w:noProof w:val="0"/>
          <w:color w:val="000000" w:themeColor="text1" w:themeTint="FF" w:themeShade="FF"/>
          <w:sz w:val="28"/>
          <w:szCs w:val="28"/>
          <w:u w:val="none"/>
          <w:lang w:val="en-US"/>
        </w:rPr>
        <w:t>10. Publicity</w:t>
      </w:r>
    </w:p>
    <w:p w:rsidRPr="00211181" w:rsidR="00174092" w:rsidP="4FE69A18" w:rsidRDefault="00174092" w14:paraId="0189E1D6" w14:textId="3A13EDDC">
      <w:pPr>
        <w:pStyle w:val="Normal"/>
        <w:spacing w:before="240" w:beforeAutospacing="off" w:after="240" w:afterAutospacing="off"/>
        <w:ind/>
        <w:jc w:val="both"/>
        <w:rPr>
          <w:rFonts w:ascii="Times New Roman" w:hAnsi="Times New Roman" w:eastAsia="Times New Roman" w:cs="Times New Roman"/>
          <w:b w:val="0"/>
          <w:bCs w:val="0"/>
          <w:i w:val="0"/>
          <w:iCs w:val="0"/>
          <w:noProof w:val="0"/>
          <w:color w:val="000000" w:themeColor="text1" w:themeTint="FF" w:themeShade="FF"/>
          <w:sz w:val="24"/>
          <w:szCs w:val="24"/>
          <w:u w:val="none"/>
          <w:lang w:val="en-US"/>
        </w:rPr>
      </w:pPr>
      <w:r w:rsidRPr="4FE69A18"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 xml:space="preserve">Upon issuance of the certificate, the Client is entitled to publicize its certification status. The use of certification marks and logos shall be </w:t>
      </w:r>
      <w:r w:rsidRPr="4FE69A18"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strictly limited</w:t>
      </w:r>
      <w:r w:rsidRPr="4FE69A18"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 xml:space="preserve"> to activities covered under the approved scope of certification and the applicable standard. </w:t>
      </w:r>
    </w:p>
    <w:p w:rsidRPr="00211181" w:rsidR="00174092" w:rsidP="4FE69A18" w:rsidRDefault="00174092" w14:paraId="34099BE8" w14:textId="5D70AC7F">
      <w:pPr>
        <w:pStyle w:val="Normal"/>
        <w:spacing w:before="240" w:beforeAutospacing="off" w:after="240" w:afterAutospacing="off"/>
        <w:ind/>
        <w:jc w:val="both"/>
        <w:rPr>
          <w:rFonts w:ascii="Times New Roman" w:hAnsi="Times New Roman" w:eastAsia="Times New Roman" w:cs="Times New Roman"/>
          <w:b w:val="0"/>
          <w:bCs w:val="0"/>
          <w:i w:val="0"/>
          <w:iCs w:val="0"/>
          <w:noProof w:val="0"/>
          <w:color w:val="000000" w:themeColor="text1" w:themeTint="FF" w:themeShade="FF"/>
          <w:sz w:val="24"/>
          <w:szCs w:val="24"/>
          <w:u w:val="none"/>
          <w:lang w:val="en-US"/>
        </w:rPr>
      </w:pPr>
      <w:r w:rsidRPr="4FE69A18" w:rsidR="37F292F4">
        <w:rPr>
          <w:rFonts w:ascii="Times New Roman" w:hAnsi="Times New Roman" w:eastAsia="Times New Roman" w:cs="Times New Roman"/>
          <w:noProof w:val="0"/>
          <w:sz w:val="24"/>
          <w:szCs w:val="24"/>
          <w:lang w:val="en-US"/>
        </w:rPr>
        <w:t>Detailed requirements and guidelines for the use of the Certification Mark and Accreditation Symbol are provided in ASPL-D-09, "Use of Accreditation and Certification Marks," which forms an integral part of this Agreement. The Client agrees to comply with all applicable provisions of this document and any revisions issued by ASPL from time to time</w:t>
      </w:r>
    </w:p>
    <w:p w:rsidRPr="00211181" w:rsidR="00174092" w:rsidP="45CDCE2C" w:rsidRDefault="00174092" w14:paraId="611B1364" w14:textId="61BEFDAF">
      <w:pPr>
        <w:spacing w:before="240" w:beforeAutospacing="off" w:after="240" w:afterAutospacing="off"/>
        <w:ind/>
        <w:rPr>
          <w:rFonts w:ascii="Times New Roman" w:hAnsi="Times New Roman" w:eastAsia="Times New Roman" w:cs="Times New Roman"/>
          <w:b w:val="0"/>
          <w:bCs w:val="0"/>
          <w:i w:val="0"/>
          <w:iCs w:val="0"/>
          <w:noProof w:val="0"/>
          <w:color w:val="000000" w:themeColor="text1" w:themeTint="FF" w:themeShade="FF"/>
          <w:sz w:val="24"/>
          <w:szCs w:val="24"/>
          <w:u w:val="none"/>
          <w:lang w:val="en-US"/>
        </w:rPr>
      </w:pP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 xml:space="preserve">The Client shall ensure that all references to its certification status in communication media, including but not limited to websites, brochures, advertisements, and other documents, are </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accurate</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 not misleading, and fully compliant with the requirements of the ASPL certification body.</w:t>
      </w:r>
    </w:p>
    <w:p w:rsidRPr="00211181" w:rsidR="00174092" w:rsidP="45CDCE2C" w:rsidRDefault="00174092" w14:paraId="1AFBA9C7" w14:textId="23FC89DD">
      <w:pPr>
        <w:pStyle w:val="Heading3"/>
        <w:spacing w:before="0" w:beforeAutospacing="off" w:after="0" w:afterAutospacing="off" w:line="414" w:lineRule="auto"/>
        <w:ind/>
        <w:rPr>
          <w:rFonts w:ascii="Times New Roman" w:hAnsi="Times New Roman" w:eastAsia="Times New Roman" w:cs="Times New Roman"/>
          <w:b w:val="1"/>
          <w:bCs w:val="1"/>
          <w:i w:val="0"/>
          <w:iCs w:val="0"/>
          <w:noProof w:val="0"/>
          <w:color w:val="000000" w:themeColor="text1" w:themeTint="FF" w:themeShade="FF"/>
          <w:sz w:val="28"/>
          <w:szCs w:val="28"/>
          <w:u w:val="none"/>
          <w:lang w:val="en-US"/>
        </w:rPr>
      </w:pPr>
      <w:r w:rsidRPr="45CDCE2C" w:rsidR="0583184E">
        <w:rPr>
          <w:rFonts w:ascii="Times New Roman" w:hAnsi="Times New Roman" w:eastAsia="Times New Roman" w:cs="Times New Roman"/>
          <w:b w:val="1"/>
          <w:bCs w:val="1"/>
          <w:i w:val="0"/>
          <w:iCs w:val="0"/>
          <w:noProof w:val="0"/>
          <w:color w:val="000000" w:themeColor="text1" w:themeTint="FF" w:themeShade="FF"/>
          <w:sz w:val="28"/>
          <w:szCs w:val="28"/>
          <w:u w:val="none"/>
          <w:lang w:val="en-US"/>
        </w:rPr>
        <w:t>11. Certificate Misuse / Misleading Representation</w:t>
      </w:r>
    </w:p>
    <w:p w:rsidRPr="00211181" w:rsidR="00174092" w:rsidP="45CDCE2C" w:rsidRDefault="00174092" w14:paraId="1C1209AD" w14:textId="545EA7BD">
      <w:pPr>
        <w:pStyle w:val="Heading3"/>
        <w:spacing w:before="0" w:beforeAutospacing="off" w:after="0" w:afterAutospacing="off" w:line="322" w:lineRule="auto"/>
        <w:ind/>
        <w:rPr>
          <w:rFonts w:ascii="Times New Roman" w:hAnsi="Times New Roman" w:eastAsia="Times New Roman" w:cs="Times New Roman"/>
          <w:b w:val="0"/>
          <w:bCs w:val="0"/>
          <w:i w:val="0"/>
          <w:iCs w:val="0"/>
          <w:noProof w:val="0"/>
          <w:color w:val="000000" w:themeColor="text1" w:themeTint="FF" w:themeShade="FF"/>
          <w:sz w:val="24"/>
          <w:szCs w:val="24"/>
          <w:u w:val="none"/>
          <w:lang w:val="en-US"/>
        </w:rPr>
      </w:pP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 xml:space="preserve">ASPL shall take all necessary measures to prevent misuse of certification, logos, or related documents. The Client shall not misuse, misrepresent, or make misleading statements </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regarding</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 xml:space="preserve"> its certification status.</w:t>
      </w:r>
    </w:p>
    <w:p w:rsidRPr="00211181" w:rsidR="00174092" w:rsidP="45CDCE2C" w:rsidRDefault="00174092" w14:paraId="5FCB0B6B" w14:textId="01ACC687">
      <w:pPr>
        <w:spacing w:before="0" w:beforeAutospacing="off" w:after="160" w:afterAutospacing="off"/>
        <w:ind/>
        <w:rPr>
          <w:rFonts w:ascii="Times New Roman" w:hAnsi="Times New Roman" w:eastAsia="Times New Roman" w:cs="Times New Roman"/>
          <w:b w:val="0"/>
          <w:bCs w:val="0"/>
          <w:i w:val="0"/>
          <w:iCs w:val="0"/>
          <w:noProof w:val="0"/>
          <w:color w:val="000000" w:themeColor="text1" w:themeTint="FF" w:themeShade="FF"/>
          <w:sz w:val="24"/>
          <w:szCs w:val="24"/>
          <w:u w:val="none"/>
          <w:lang w:val="en-US"/>
        </w:rPr>
      </w:pP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The Client shall ensure that:</w:t>
      </w:r>
    </w:p>
    <w:p w:rsidRPr="00211181" w:rsidR="00174092" w:rsidP="45CDCE2C" w:rsidRDefault="00174092" w14:paraId="4D7ADCD4" w14:textId="7C5FDE90">
      <w:pPr>
        <w:pStyle w:val="ListParagraph"/>
        <w:numPr>
          <w:ilvl w:val="0"/>
          <w:numId w:val="37"/>
        </w:numPr>
        <w:spacing w:before="0" w:beforeAutospacing="off" w:after="0" w:afterAutospacing="off"/>
        <w:ind/>
        <w:rPr>
          <w:rFonts w:ascii="Times New Roman" w:hAnsi="Times New Roman" w:eastAsia="Times New Roman" w:cs="Times New Roman"/>
          <w:b w:val="0"/>
          <w:bCs w:val="0"/>
          <w:i w:val="0"/>
          <w:iCs w:val="0"/>
          <w:noProof w:val="0"/>
          <w:color w:val="000000" w:themeColor="text1" w:themeTint="FF" w:themeShade="FF"/>
          <w:sz w:val="24"/>
          <w:szCs w:val="24"/>
          <w:u w:val="none"/>
          <w:lang w:val="en-US"/>
        </w:rPr>
      </w:pP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Certification is not presented in a manner that implies product, process, or service certification by ASPL</w:t>
      </w:r>
    </w:p>
    <w:p w:rsidRPr="00211181" w:rsidR="00174092" w:rsidP="45CDCE2C" w:rsidRDefault="00174092" w14:paraId="64CE548D" w14:textId="6C23DBCB">
      <w:pPr>
        <w:pStyle w:val="ListParagraph"/>
        <w:numPr>
          <w:ilvl w:val="0"/>
          <w:numId w:val="37"/>
        </w:numPr>
        <w:spacing w:before="0" w:beforeAutospacing="off" w:after="0" w:afterAutospacing="off"/>
        <w:ind/>
        <w:rPr>
          <w:rFonts w:ascii="Times New Roman" w:hAnsi="Times New Roman" w:eastAsia="Times New Roman" w:cs="Times New Roman"/>
          <w:b w:val="0"/>
          <w:bCs w:val="0"/>
          <w:i w:val="0"/>
          <w:iCs w:val="0"/>
          <w:noProof w:val="0"/>
          <w:color w:val="000000" w:themeColor="text1" w:themeTint="FF" w:themeShade="FF"/>
          <w:sz w:val="24"/>
          <w:szCs w:val="24"/>
          <w:u w:val="none"/>
          <w:lang w:val="en-US"/>
        </w:rPr>
      </w:pP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 xml:space="preserve">Certification claims are </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strictly limited</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 xml:space="preserve"> to the approved scope</w:t>
      </w:r>
    </w:p>
    <w:p w:rsidRPr="00211181" w:rsidR="00174092" w:rsidP="45CDCE2C" w:rsidRDefault="00174092" w14:paraId="14285C3E" w14:textId="227B36CE">
      <w:pPr>
        <w:pStyle w:val="ListParagraph"/>
        <w:numPr>
          <w:ilvl w:val="0"/>
          <w:numId w:val="37"/>
        </w:numPr>
        <w:spacing w:before="0" w:beforeAutospacing="off" w:after="0" w:afterAutospacing="off"/>
        <w:ind/>
        <w:rPr>
          <w:rFonts w:ascii="Times New Roman" w:hAnsi="Times New Roman" w:eastAsia="Times New Roman" w:cs="Times New Roman"/>
          <w:b w:val="0"/>
          <w:bCs w:val="0"/>
          <w:i w:val="0"/>
          <w:iCs w:val="0"/>
          <w:noProof w:val="0"/>
          <w:color w:val="000000" w:themeColor="text1" w:themeTint="FF" w:themeShade="FF"/>
          <w:sz w:val="24"/>
          <w:szCs w:val="24"/>
          <w:u w:val="none"/>
          <w:lang w:val="en-US"/>
        </w:rPr>
      </w:pP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Certification is not used in a way that may bring ASPL or the certification system into disrepute or reduce public trust</w:t>
      </w:r>
    </w:p>
    <w:p w:rsidRPr="00211181" w:rsidR="00174092" w:rsidP="45CDCE2C" w:rsidRDefault="00174092" w14:paraId="2FCF83DF" w14:textId="7BB6C9C2">
      <w:pPr>
        <w:pStyle w:val="ListParagraph"/>
        <w:numPr>
          <w:ilvl w:val="0"/>
          <w:numId w:val="37"/>
        </w:numPr>
        <w:spacing w:before="0" w:beforeAutospacing="off" w:after="0" w:afterAutospacing="off"/>
        <w:ind/>
        <w:rPr>
          <w:rFonts w:ascii="Times New Roman" w:hAnsi="Times New Roman" w:eastAsia="Times New Roman" w:cs="Times New Roman"/>
          <w:b w:val="0"/>
          <w:bCs w:val="0"/>
          <w:i w:val="0"/>
          <w:iCs w:val="0"/>
          <w:noProof w:val="0"/>
          <w:color w:val="000000" w:themeColor="text1" w:themeTint="FF" w:themeShade="FF"/>
          <w:sz w:val="24"/>
          <w:szCs w:val="24"/>
          <w:u w:val="none"/>
          <w:lang w:val="en-US"/>
        </w:rPr>
      </w:pP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 xml:space="preserve">No false, incorrect, or misleading references are made </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regarding</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 xml:space="preserve"> certification status, documents, marks, or audit reports</w:t>
      </w:r>
    </w:p>
    <w:p w:rsidRPr="00211181" w:rsidR="00174092" w:rsidP="45CDCE2C" w:rsidRDefault="00174092" w14:paraId="6B7BEABD" w14:textId="44E61B3F">
      <w:pPr>
        <w:spacing w:before="0" w:beforeAutospacing="off" w:after="160" w:afterAutospacing="off"/>
        <w:ind/>
        <w:rPr>
          <w:rFonts w:ascii="Times New Roman" w:hAnsi="Times New Roman" w:eastAsia="Times New Roman" w:cs="Times New Roman"/>
          <w:b w:val="0"/>
          <w:bCs w:val="0"/>
          <w:i w:val="0"/>
          <w:iCs w:val="0"/>
          <w:noProof w:val="0"/>
          <w:color w:val="000000" w:themeColor="text1" w:themeTint="FF" w:themeShade="FF"/>
          <w:sz w:val="24"/>
          <w:szCs w:val="24"/>
          <w:u w:val="none"/>
          <w:lang w:val="en-US"/>
        </w:rPr>
      </w:pP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In the event of</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 xml:space="preserve"> any misuse or misleading representation, ASPL reserves the right to take </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appropriate actions</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 including suspension or withdrawal of certification, and any other necessary corrective measures.</w:t>
      </w:r>
    </w:p>
    <w:p w:rsidRPr="00211181" w:rsidR="00174092" w:rsidP="45CDCE2C" w:rsidRDefault="00174092" w14:paraId="7550DCDB" w14:textId="68388A74">
      <w:pPr>
        <w:pStyle w:val="Heading3"/>
        <w:spacing w:before="0" w:beforeAutospacing="off" w:after="0" w:afterAutospacing="off" w:line="414" w:lineRule="auto"/>
        <w:ind/>
        <w:rPr>
          <w:rFonts w:ascii="Times New Roman" w:hAnsi="Times New Roman" w:eastAsia="Times New Roman" w:cs="Times New Roman"/>
          <w:b w:val="1"/>
          <w:bCs w:val="1"/>
          <w:i w:val="0"/>
          <w:iCs w:val="0"/>
          <w:noProof w:val="0"/>
          <w:color w:val="000000" w:themeColor="text1" w:themeTint="FF" w:themeShade="FF"/>
          <w:sz w:val="28"/>
          <w:szCs w:val="28"/>
          <w:u w:val="none"/>
          <w:lang w:val="en-US"/>
        </w:rPr>
      </w:pP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1</w:t>
      </w:r>
      <w:r w:rsidRPr="45CDCE2C" w:rsidR="0583184E">
        <w:rPr>
          <w:rFonts w:ascii="Times New Roman" w:hAnsi="Times New Roman" w:eastAsia="Times New Roman" w:cs="Times New Roman"/>
          <w:b w:val="1"/>
          <w:bCs w:val="1"/>
          <w:i w:val="0"/>
          <w:iCs w:val="0"/>
          <w:noProof w:val="0"/>
          <w:color w:val="000000" w:themeColor="text1" w:themeTint="FF" w:themeShade="FF"/>
          <w:sz w:val="28"/>
          <w:szCs w:val="28"/>
          <w:u w:val="none"/>
          <w:lang w:val="en-US"/>
        </w:rPr>
        <w:t xml:space="preserve">2. </w:t>
      </w:r>
      <w:r w:rsidRPr="45CDCE2C" w:rsidR="0583184E">
        <w:rPr>
          <w:rFonts w:ascii="Times New Roman" w:hAnsi="Times New Roman" w:eastAsia="Times New Roman" w:cs="Times New Roman"/>
          <w:b w:val="1"/>
          <w:bCs w:val="1"/>
          <w:i w:val="0"/>
          <w:iCs w:val="0"/>
          <w:noProof w:val="0"/>
          <w:color w:val="000000" w:themeColor="text1" w:themeTint="FF" w:themeShade="FF"/>
          <w:sz w:val="28"/>
          <w:szCs w:val="28"/>
          <w:u w:val="none"/>
          <w:lang w:val="en-US"/>
        </w:rPr>
        <w:t>Fees and Payment Terms</w:t>
      </w:r>
    </w:p>
    <w:p w:rsidRPr="00211181" w:rsidR="00174092" w:rsidP="45CDCE2C" w:rsidRDefault="00174092" w14:paraId="7B283100" w14:textId="3402B47C">
      <w:pPr>
        <w:pStyle w:val="Heading3"/>
        <w:spacing w:before="0" w:beforeAutospacing="off" w:after="0" w:afterAutospacing="off" w:line="276" w:lineRule="auto"/>
        <w:ind/>
        <w:rPr>
          <w:rFonts w:ascii="Times New Roman" w:hAnsi="Times New Roman" w:eastAsia="Times New Roman" w:cs="Times New Roman"/>
          <w:b w:val="0"/>
          <w:bCs w:val="0"/>
          <w:i w:val="0"/>
          <w:iCs w:val="0"/>
          <w:noProof w:val="0"/>
          <w:color w:val="000000" w:themeColor="text1" w:themeTint="FF" w:themeShade="FF"/>
          <w:sz w:val="24"/>
          <w:szCs w:val="24"/>
          <w:u w:val="none"/>
          <w:lang w:val="en-US"/>
        </w:rPr>
      </w:pP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 xml:space="preserve">All fees related to audits and annual registration shall be reviewed periodically and are available upon request. All fees paid to </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Astraleus</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 xml:space="preserve"> Services Pvt. Ltd. (ASPL) are strictly non-refundable. Certification and surveillance fees shall be payable in advance and are </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required</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 xml:space="preserve"> to </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maintain</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 xml:space="preserve"> the validity of certification.</w:t>
      </w:r>
    </w:p>
    <w:p w:rsidRPr="00211181" w:rsidR="00174092" w:rsidP="45CDCE2C" w:rsidRDefault="00174092" w14:paraId="450B4095" w14:textId="6F6D320F">
      <w:pPr>
        <w:spacing w:before="240" w:beforeAutospacing="off" w:after="240" w:afterAutospacing="off"/>
        <w:ind/>
        <w:rPr>
          <w:rFonts w:ascii="Times New Roman" w:hAnsi="Times New Roman" w:eastAsia="Times New Roman" w:cs="Times New Roman"/>
          <w:b w:val="0"/>
          <w:bCs w:val="0"/>
          <w:i w:val="0"/>
          <w:iCs w:val="0"/>
          <w:noProof w:val="0"/>
          <w:color w:val="000000" w:themeColor="text1" w:themeTint="FF" w:themeShade="FF"/>
          <w:sz w:val="24"/>
          <w:szCs w:val="24"/>
          <w:u w:val="none"/>
          <w:lang w:val="en-US"/>
        </w:rPr>
      </w:pP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In the event that</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 xml:space="preserve"> any follow-up or </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additional</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 xml:space="preserve"> audits are required for certification, including verification of nonconformities, the Client shall bear all applicable </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additional</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 xml:space="preserve"> costs as </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determined</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 xml:space="preserve"> by ASPL.</w:t>
      </w:r>
    </w:p>
    <w:p w:rsidRPr="00211181" w:rsidR="00174092" w:rsidP="45CDCE2C" w:rsidRDefault="00174092" w14:paraId="1665C59E" w14:textId="0FB3C1E4">
      <w:pPr>
        <w:spacing w:before="0" w:beforeAutospacing="off" w:after="0" w:afterAutospacing="off"/>
        <w:ind/>
        <w:rPr>
          <w:rFonts w:ascii="Times New Roman" w:hAnsi="Times New Roman" w:eastAsia="Times New Roman" w:cs="Times New Roman"/>
          <w:b w:val="1"/>
          <w:bCs w:val="1"/>
          <w:i w:val="0"/>
          <w:iCs w:val="0"/>
          <w:noProof w:val="0"/>
          <w:color w:val="000000" w:themeColor="text1" w:themeTint="FF" w:themeShade="FF"/>
          <w:sz w:val="24"/>
          <w:szCs w:val="24"/>
          <w:u w:val="none"/>
          <w:lang w:val="en-US"/>
        </w:rPr>
      </w:pPr>
      <w:r w:rsidRPr="45CDCE2C" w:rsidR="0583184E">
        <w:rPr>
          <w:rFonts w:ascii="Times New Roman" w:hAnsi="Times New Roman" w:eastAsia="Times New Roman" w:cs="Times New Roman"/>
          <w:b w:val="1"/>
          <w:bCs w:val="1"/>
          <w:i w:val="0"/>
          <w:iCs w:val="0"/>
          <w:noProof w:val="0"/>
          <w:color w:val="000000" w:themeColor="text1" w:themeTint="FF" w:themeShade="FF"/>
          <w:sz w:val="24"/>
          <w:szCs w:val="24"/>
          <w:u w:val="none"/>
          <w:lang w:val="en-US"/>
        </w:rPr>
        <w:t>Payment Terms:</w:t>
      </w:r>
    </w:p>
    <w:p w:rsidRPr="00211181" w:rsidR="00174092" w:rsidP="45CDCE2C" w:rsidRDefault="00174092" w14:paraId="4E9408D8" w14:textId="596B525A">
      <w:pPr>
        <w:pStyle w:val="ListParagraph"/>
        <w:numPr>
          <w:ilvl w:val="0"/>
          <w:numId w:val="38"/>
        </w:numPr>
        <w:spacing w:before="0" w:beforeAutospacing="off" w:after="0" w:afterAutospacing="off"/>
        <w:ind/>
        <w:rPr>
          <w:rFonts w:ascii="Times New Roman" w:hAnsi="Times New Roman" w:eastAsia="Times New Roman" w:cs="Times New Roman"/>
          <w:b w:val="0"/>
          <w:bCs w:val="0"/>
          <w:i w:val="0"/>
          <w:iCs w:val="0"/>
          <w:noProof w:val="0"/>
          <w:color w:val="000000" w:themeColor="text1" w:themeTint="FF" w:themeShade="FF"/>
          <w:sz w:val="24"/>
          <w:szCs w:val="24"/>
          <w:u w:val="none"/>
          <w:lang w:val="en-US"/>
        </w:rPr>
      </w:pP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All invoices raised by ASPL shall be payable within the stipulated time mentioned in the invoice.</w:t>
      </w:r>
    </w:p>
    <w:p w:rsidRPr="00211181" w:rsidR="00174092" w:rsidP="45CDCE2C" w:rsidRDefault="00174092" w14:paraId="4EC5F31C" w14:textId="1C2993FA">
      <w:pPr>
        <w:pStyle w:val="ListParagraph"/>
        <w:numPr>
          <w:ilvl w:val="0"/>
          <w:numId w:val="38"/>
        </w:numPr>
        <w:spacing w:before="0" w:beforeAutospacing="off" w:after="0" w:afterAutospacing="off"/>
        <w:ind/>
        <w:rPr>
          <w:rFonts w:ascii="Times New Roman" w:hAnsi="Times New Roman" w:eastAsia="Times New Roman" w:cs="Times New Roman"/>
          <w:b w:val="0"/>
          <w:bCs w:val="0"/>
          <w:i w:val="0"/>
          <w:iCs w:val="0"/>
          <w:noProof w:val="0"/>
          <w:color w:val="000000" w:themeColor="text1" w:themeTint="FF" w:themeShade="FF"/>
          <w:sz w:val="24"/>
          <w:szCs w:val="24"/>
          <w:u w:val="none"/>
          <w:lang w:val="en-US"/>
        </w:rPr>
      </w:pP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In case of delay in payment, ASPL reserves the right to levy applicable interest/</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late payment</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 xml:space="preserve"> charges as per Company policy.</w:t>
      </w:r>
    </w:p>
    <w:p w:rsidRPr="00211181" w:rsidR="00174092" w:rsidP="45CDCE2C" w:rsidRDefault="00174092" w14:paraId="635C5282" w14:textId="7D26AA3C">
      <w:pPr>
        <w:pStyle w:val="ListParagraph"/>
        <w:numPr>
          <w:ilvl w:val="0"/>
          <w:numId w:val="38"/>
        </w:numPr>
        <w:spacing w:before="240" w:beforeAutospacing="off" w:after="0" w:afterAutospacing="off"/>
        <w:ind/>
        <w:rPr>
          <w:rFonts w:ascii="Times New Roman" w:hAnsi="Times New Roman" w:eastAsia="Times New Roman" w:cs="Times New Roman"/>
          <w:b w:val="0"/>
          <w:bCs w:val="0"/>
          <w:i w:val="0"/>
          <w:iCs w:val="0"/>
          <w:noProof w:val="0"/>
          <w:color w:val="000000" w:themeColor="text1" w:themeTint="FF" w:themeShade="FF"/>
          <w:sz w:val="24"/>
          <w:szCs w:val="24"/>
          <w:u w:val="none"/>
          <w:lang w:val="en-US"/>
        </w:rPr>
      </w:pP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Certification activities, including issuance or continuation of certification, may be withheld in case of non-payment or delayed payment.</w:t>
      </w:r>
    </w:p>
    <w:p w:rsidRPr="00211181" w:rsidR="00174092" w:rsidP="45CDCE2C" w:rsidRDefault="00174092" w14:paraId="5916197D" w14:textId="1B5A489A">
      <w:pPr>
        <w:spacing w:before="0" w:beforeAutospacing="off" w:after="0" w:afterAutospacing="off"/>
        <w:ind/>
        <w:rPr>
          <w:rFonts w:ascii="Times New Roman" w:hAnsi="Times New Roman" w:eastAsia="Times New Roman" w:cs="Times New Roman"/>
          <w:b w:val="1"/>
          <w:bCs w:val="1"/>
          <w:i w:val="0"/>
          <w:iCs w:val="0"/>
          <w:noProof w:val="0"/>
          <w:color w:val="000000" w:themeColor="text1" w:themeTint="FF" w:themeShade="FF"/>
          <w:sz w:val="24"/>
          <w:szCs w:val="24"/>
          <w:u w:val="none"/>
          <w:lang w:val="en-US"/>
        </w:rPr>
      </w:pPr>
      <w:r w:rsidRPr="45CDCE2C" w:rsidR="0583184E">
        <w:rPr>
          <w:rFonts w:ascii="Times New Roman" w:hAnsi="Times New Roman" w:eastAsia="Times New Roman" w:cs="Times New Roman"/>
          <w:b w:val="1"/>
          <w:bCs w:val="1"/>
          <w:i w:val="0"/>
          <w:iCs w:val="0"/>
          <w:noProof w:val="0"/>
          <w:color w:val="000000" w:themeColor="text1" w:themeTint="FF" w:themeShade="FF"/>
          <w:sz w:val="24"/>
          <w:szCs w:val="24"/>
          <w:u w:val="none"/>
          <w:lang w:val="en-US"/>
        </w:rPr>
        <w:t>Taxes:</w:t>
      </w:r>
    </w:p>
    <w:p w:rsidRPr="00211181" w:rsidR="00174092" w:rsidP="45CDCE2C" w:rsidRDefault="00174092" w14:paraId="47C112B7" w14:textId="38DE8159">
      <w:pPr>
        <w:pStyle w:val="ListParagraph"/>
        <w:numPr>
          <w:ilvl w:val="0"/>
          <w:numId w:val="39"/>
        </w:numPr>
        <w:spacing w:before="0" w:beforeAutospacing="off" w:after="0" w:afterAutospacing="off"/>
        <w:ind/>
        <w:rPr>
          <w:rFonts w:ascii="Times New Roman" w:hAnsi="Times New Roman" w:eastAsia="Times New Roman" w:cs="Times New Roman"/>
          <w:b w:val="0"/>
          <w:bCs w:val="0"/>
          <w:i w:val="0"/>
          <w:iCs w:val="0"/>
          <w:noProof w:val="0"/>
          <w:color w:val="000000" w:themeColor="text1" w:themeTint="FF" w:themeShade="FF"/>
          <w:sz w:val="24"/>
          <w:szCs w:val="24"/>
          <w:u w:val="none"/>
          <w:lang w:val="en-US"/>
        </w:rPr>
      </w:pP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All applicable taxes, including GST, shall be charged extra as per prevailing government regulations and shall be borne by the Client.</w:t>
      </w:r>
    </w:p>
    <w:p w:rsidRPr="00211181" w:rsidR="00174092" w:rsidP="45CDCE2C" w:rsidRDefault="00174092" w14:paraId="2153A727" w14:textId="14AC0129">
      <w:pPr>
        <w:spacing w:before="0" w:beforeAutospacing="off" w:after="160" w:afterAutospacing="off"/>
        <w:ind/>
        <w:jc w:val="center"/>
        <w:rPr>
          <w:rFonts w:ascii="Times New Roman" w:hAnsi="Times New Roman" w:eastAsia="Times New Roman" w:cs="Times New Roman"/>
          <w:b w:val="0"/>
          <w:bCs w:val="0"/>
          <w:i w:val="0"/>
          <w:iCs w:val="0"/>
          <w:sz w:val="24"/>
          <w:szCs w:val="24"/>
          <w:u w:val="none"/>
        </w:rPr>
      </w:pPr>
    </w:p>
    <w:p w:rsidRPr="00211181" w:rsidR="00174092" w:rsidP="45CDCE2C" w:rsidRDefault="00174092" w14:paraId="1F54368E" w14:textId="0745906A">
      <w:pPr>
        <w:spacing w:before="0" w:beforeAutospacing="off" w:after="160" w:afterAutospacing="off"/>
        <w:ind/>
        <w:rPr>
          <w:rFonts w:ascii="Times New Roman" w:hAnsi="Times New Roman" w:eastAsia="Times New Roman" w:cs="Times New Roman"/>
          <w:b w:val="1"/>
          <w:bCs w:val="1"/>
          <w:i w:val="0"/>
          <w:iCs w:val="0"/>
          <w:noProof w:val="0"/>
          <w:color w:val="000000" w:themeColor="text1" w:themeTint="FF" w:themeShade="FF"/>
          <w:sz w:val="28"/>
          <w:szCs w:val="28"/>
          <w:u w:val="none"/>
          <w:lang w:val="en-US"/>
        </w:rPr>
      </w:pPr>
      <w:r w:rsidRPr="45CDCE2C" w:rsidR="0583184E">
        <w:rPr>
          <w:rFonts w:ascii="Times New Roman" w:hAnsi="Times New Roman" w:eastAsia="Times New Roman" w:cs="Times New Roman"/>
          <w:b w:val="1"/>
          <w:bCs w:val="1"/>
          <w:i w:val="0"/>
          <w:iCs w:val="0"/>
          <w:noProof w:val="0"/>
          <w:color w:val="000000" w:themeColor="text1" w:themeTint="FF" w:themeShade="FF"/>
          <w:sz w:val="28"/>
          <w:szCs w:val="28"/>
          <w:u w:val="none"/>
          <w:lang w:val="en-US"/>
        </w:rPr>
        <w:t>1</w:t>
      </w:r>
      <w:r w:rsidRPr="45CDCE2C" w:rsidR="0583184E">
        <w:rPr>
          <w:rFonts w:ascii="Times New Roman" w:hAnsi="Times New Roman" w:eastAsia="Times New Roman" w:cs="Times New Roman"/>
          <w:b w:val="1"/>
          <w:bCs w:val="1"/>
          <w:i w:val="0"/>
          <w:iCs w:val="0"/>
          <w:noProof w:val="0"/>
          <w:color w:val="000000" w:themeColor="text1" w:themeTint="FF" w:themeShade="FF"/>
          <w:sz w:val="28"/>
          <w:szCs w:val="28"/>
          <w:u w:val="none"/>
          <w:lang w:val="en-US"/>
        </w:rPr>
        <w:t>3. Suspension and Withdrawal</w:t>
      </w:r>
    </w:p>
    <w:p w:rsidRPr="00211181" w:rsidR="00174092" w:rsidP="45CDCE2C" w:rsidRDefault="00174092" w14:paraId="0DBEA5EA" w14:textId="58EF4201">
      <w:pPr>
        <w:spacing w:before="0" w:beforeAutospacing="off" w:after="160" w:afterAutospacing="off"/>
        <w:ind/>
        <w:rPr>
          <w:rFonts w:ascii="Times New Roman" w:hAnsi="Times New Roman" w:eastAsia="Times New Roman" w:cs="Times New Roman"/>
          <w:b w:val="1"/>
          <w:bCs w:val="1"/>
          <w:i w:val="0"/>
          <w:iCs w:val="0"/>
          <w:noProof w:val="0"/>
          <w:color w:val="000000" w:themeColor="text1" w:themeTint="FF" w:themeShade="FF"/>
          <w:sz w:val="24"/>
          <w:szCs w:val="24"/>
          <w:u w:val="none"/>
          <w:lang w:val="en-US"/>
        </w:rPr>
      </w:pPr>
      <w:r w:rsidRPr="45CDCE2C" w:rsidR="0583184E">
        <w:rPr>
          <w:rFonts w:ascii="Times New Roman" w:hAnsi="Times New Roman" w:eastAsia="Times New Roman" w:cs="Times New Roman"/>
          <w:b w:val="1"/>
          <w:bCs w:val="1"/>
          <w:i w:val="0"/>
          <w:iCs w:val="0"/>
          <w:noProof w:val="0"/>
          <w:color w:val="000000" w:themeColor="text1" w:themeTint="FF" w:themeShade="FF"/>
          <w:sz w:val="24"/>
          <w:szCs w:val="24"/>
          <w:u w:val="none"/>
          <w:lang w:val="en-US"/>
        </w:rPr>
        <w:t>13.1 The certification may be subject to suspension under the following conditions:</w:t>
      </w:r>
    </w:p>
    <w:p w:rsidRPr="00211181" w:rsidR="00174092" w:rsidP="45CDCE2C" w:rsidRDefault="00174092" w14:paraId="61245B69" w14:textId="17FBD191">
      <w:pPr>
        <w:pStyle w:val="ListParagraph"/>
        <w:numPr>
          <w:ilvl w:val="0"/>
          <w:numId w:val="40"/>
        </w:numPr>
        <w:spacing w:before="0" w:beforeAutospacing="off" w:after="0" w:afterAutospacing="off"/>
        <w:ind/>
        <w:rPr>
          <w:rFonts w:ascii="Times New Roman" w:hAnsi="Times New Roman" w:eastAsia="Times New Roman" w:cs="Times New Roman"/>
          <w:b w:val="0"/>
          <w:bCs w:val="0"/>
          <w:i w:val="0"/>
          <w:iCs w:val="0"/>
          <w:noProof w:val="0"/>
          <w:color w:val="000000" w:themeColor="text1" w:themeTint="FF" w:themeShade="FF"/>
          <w:sz w:val="24"/>
          <w:szCs w:val="24"/>
          <w:u w:val="none"/>
          <w:lang w:val="en-US"/>
        </w:rPr>
      </w:pP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Misuse or inappropriate use of certification marks or logos</w:t>
      </w:r>
    </w:p>
    <w:p w:rsidRPr="00211181" w:rsidR="00174092" w:rsidP="45CDCE2C" w:rsidRDefault="00174092" w14:paraId="27E9FE64" w14:textId="1BD53735">
      <w:pPr>
        <w:pStyle w:val="ListParagraph"/>
        <w:numPr>
          <w:ilvl w:val="0"/>
          <w:numId w:val="40"/>
        </w:numPr>
        <w:spacing w:before="0" w:beforeAutospacing="off" w:after="0" w:afterAutospacing="off"/>
        <w:ind/>
        <w:rPr>
          <w:rFonts w:ascii="Times New Roman" w:hAnsi="Times New Roman" w:eastAsia="Times New Roman" w:cs="Times New Roman"/>
          <w:b w:val="0"/>
          <w:bCs w:val="0"/>
          <w:i w:val="0"/>
          <w:iCs w:val="0"/>
          <w:noProof w:val="0"/>
          <w:color w:val="000000" w:themeColor="text1" w:themeTint="FF" w:themeShade="FF"/>
          <w:sz w:val="24"/>
          <w:szCs w:val="24"/>
          <w:u w:val="none"/>
          <w:lang w:val="en-US"/>
        </w:rPr>
      </w:pP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 xml:space="preserve">Failure to implement effective corrective actions for nonconformities </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identified</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 xml:space="preserve"> during audits or surveillance visits within the stipulated </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timeframe</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w:t>
      </w:r>
    </w:p>
    <w:p w:rsidRPr="00211181" w:rsidR="00174092" w:rsidP="45CDCE2C" w:rsidRDefault="00174092" w14:paraId="07FC2010" w14:textId="0FA6FD13">
      <w:pPr>
        <w:pStyle w:val="ListParagraph"/>
        <w:numPr>
          <w:ilvl w:val="0"/>
          <w:numId w:val="40"/>
        </w:numPr>
        <w:spacing w:before="0" w:beforeAutospacing="off" w:after="0" w:afterAutospacing="off"/>
        <w:ind/>
        <w:rPr>
          <w:rFonts w:ascii="Times New Roman" w:hAnsi="Times New Roman" w:eastAsia="Times New Roman" w:cs="Times New Roman"/>
          <w:b w:val="0"/>
          <w:bCs w:val="0"/>
          <w:i w:val="0"/>
          <w:iCs w:val="0"/>
          <w:noProof w:val="0"/>
          <w:color w:val="000000" w:themeColor="text1" w:themeTint="FF" w:themeShade="FF"/>
          <w:sz w:val="24"/>
          <w:szCs w:val="24"/>
          <w:u w:val="none"/>
          <w:lang w:val="en-US"/>
        </w:rPr>
      </w:pP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Any breach of ASPL’s Certification Agreement and applicable rules</w:t>
      </w:r>
    </w:p>
    <w:p w:rsidRPr="00211181" w:rsidR="00174092" w:rsidP="45CDCE2C" w:rsidRDefault="00174092" w14:paraId="61D48923" w14:textId="00948961">
      <w:pPr>
        <w:pStyle w:val="ListParagraph"/>
        <w:numPr>
          <w:ilvl w:val="0"/>
          <w:numId w:val="40"/>
        </w:numPr>
        <w:spacing w:before="0" w:beforeAutospacing="off" w:after="0" w:afterAutospacing="off"/>
        <w:ind/>
        <w:rPr>
          <w:rFonts w:ascii="Times New Roman" w:hAnsi="Times New Roman" w:eastAsia="Times New Roman" w:cs="Times New Roman"/>
          <w:b w:val="0"/>
          <w:bCs w:val="0"/>
          <w:i w:val="0"/>
          <w:iCs w:val="0"/>
          <w:noProof w:val="0"/>
          <w:color w:val="000000" w:themeColor="text1" w:themeTint="FF" w:themeShade="FF"/>
          <w:sz w:val="24"/>
          <w:szCs w:val="24"/>
          <w:u w:val="none"/>
          <w:lang w:val="en-US"/>
        </w:rPr>
      </w:pP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Non-payment of agreed audit or certification fees</w:t>
      </w:r>
    </w:p>
    <w:p w:rsidRPr="00211181" w:rsidR="00174092" w:rsidP="45CDCE2C" w:rsidRDefault="00174092" w14:paraId="4B76E675" w14:textId="42177B6B">
      <w:pPr>
        <w:pStyle w:val="Heading4"/>
        <w:spacing w:before="80" w:beforeAutospacing="off" w:after="40" w:afterAutospacing="off" w:line="276" w:lineRule="auto"/>
        <w:ind/>
        <w:rPr>
          <w:rFonts w:ascii="Times New Roman" w:hAnsi="Times New Roman" w:eastAsia="Times New Roman" w:cs="Times New Roman"/>
          <w:b w:val="1"/>
          <w:bCs w:val="1"/>
          <w:i w:val="0"/>
          <w:iCs w:val="0"/>
          <w:noProof w:val="0"/>
          <w:color w:val="000000" w:themeColor="text1" w:themeTint="FF" w:themeShade="FF"/>
          <w:sz w:val="24"/>
          <w:szCs w:val="24"/>
          <w:u w:val="none"/>
          <w:lang w:val="en-US"/>
        </w:rPr>
      </w:pPr>
      <w:r w:rsidRPr="45CDCE2C" w:rsidR="0583184E">
        <w:rPr>
          <w:rFonts w:ascii="Times New Roman" w:hAnsi="Times New Roman" w:eastAsia="Times New Roman" w:cs="Times New Roman"/>
          <w:b w:val="1"/>
          <w:bCs w:val="1"/>
          <w:i w:val="0"/>
          <w:iCs w:val="0"/>
          <w:noProof w:val="0"/>
          <w:color w:val="000000" w:themeColor="text1" w:themeTint="FF" w:themeShade="FF"/>
          <w:sz w:val="24"/>
          <w:szCs w:val="24"/>
          <w:u w:val="none"/>
          <w:lang w:val="en-US"/>
        </w:rPr>
        <w:t>13.2 Withdrawal of Certification</w:t>
      </w:r>
    </w:p>
    <w:p w:rsidRPr="00211181" w:rsidR="00174092" w:rsidP="45CDCE2C" w:rsidRDefault="00174092" w14:paraId="65BF02E4" w14:textId="77EBE998">
      <w:pPr>
        <w:pStyle w:val="Heading4"/>
        <w:spacing w:before="80" w:beforeAutospacing="off" w:after="40" w:afterAutospacing="off" w:line="276" w:lineRule="auto"/>
        <w:ind/>
        <w:rPr>
          <w:rFonts w:ascii="Times New Roman" w:hAnsi="Times New Roman" w:eastAsia="Times New Roman" w:cs="Times New Roman"/>
          <w:b w:val="0"/>
          <w:bCs w:val="0"/>
          <w:i w:val="0"/>
          <w:iCs w:val="0"/>
          <w:noProof w:val="0"/>
          <w:color w:val="000000" w:themeColor="text1" w:themeTint="FF" w:themeShade="FF"/>
          <w:sz w:val="24"/>
          <w:szCs w:val="24"/>
          <w:u w:val="none"/>
          <w:lang w:val="en-US"/>
        </w:rPr>
      </w:pP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Certification may be withdrawn under the following conditions:</w:t>
      </w:r>
    </w:p>
    <w:p w:rsidRPr="00211181" w:rsidR="00174092" w:rsidP="45CDCE2C" w:rsidRDefault="00174092" w14:paraId="4180B8A8" w14:textId="48CFEDA7">
      <w:pPr>
        <w:pStyle w:val="ListParagraph"/>
        <w:numPr>
          <w:ilvl w:val="0"/>
          <w:numId w:val="41"/>
        </w:numPr>
        <w:spacing w:before="0" w:beforeAutospacing="off" w:after="0" w:afterAutospacing="off"/>
        <w:ind/>
        <w:rPr>
          <w:rFonts w:ascii="Times New Roman" w:hAnsi="Times New Roman" w:eastAsia="Times New Roman" w:cs="Times New Roman"/>
          <w:b w:val="0"/>
          <w:bCs w:val="0"/>
          <w:i w:val="0"/>
          <w:iCs w:val="0"/>
          <w:noProof w:val="0"/>
          <w:color w:val="000000" w:themeColor="text1" w:themeTint="FF" w:themeShade="FF"/>
          <w:sz w:val="24"/>
          <w:szCs w:val="24"/>
          <w:u w:val="none"/>
          <w:lang w:val="en-US"/>
        </w:rPr>
      </w:pP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Failure to take adequate action following suspension of certification</w:t>
      </w:r>
    </w:p>
    <w:p w:rsidRPr="00211181" w:rsidR="00174092" w:rsidP="45CDCE2C" w:rsidRDefault="00174092" w14:paraId="745F20B8" w14:textId="4CCBF0E9">
      <w:pPr>
        <w:pStyle w:val="ListParagraph"/>
        <w:numPr>
          <w:ilvl w:val="0"/>
          <w:numId w:val="41"/>
        </w:numPr>
        <w:spacing w:before="0" w:beforeAutospacing="off" w:after="0" w:afterAutospacing="off"/>
        <w:ind/>
        <w:rPr>
          <w:rFonts w:ascii="Times New Roman" w:hAnsi="Times New Roman" w:eastAsia="Times New Roman" w:cs="Times New Roman"/>
          <w:b w:val="0"/>
          <w:bCs w:val="0"/>
          <w:i w:val="0"/>
          <w:iCs w:val="0"/>
          <w:noProof w:val="0"/>
          <w:color w:val="000000" w:themeColor="text1" w:themeTint="FF" w:themeShade="FF"/>
          <w:sz w:val="24"/>
          <w:szCs w:val="24"/>
          <w:u w:val="none"/>
          <w:lang w:val="en-US"/>
        </w:rPr>
      </w:pP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 xml:space="preserve">Failure to respond to ASPL communications or requests within the defined </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timeframe</w:t>
      </w:r>
    </w:p>
    <w:p w:rsidRPr="00211181" w:rsidR="00174092" w:rsidP="45CDCE2C" w:rsidRDefault="00174092" w14:paraId="19DEFC73" w14:textId="0D49D6D0">
      <w:pPr>
        <w:pStyle w:val="ListParagraph"/>
        <w:numPr>
          <w:ilvl w:val="0"/>
          <w:numId w:val="41"/>
        </w:numPr>
        <w:spacing w:before="0" w:beforeAutospacing="off" w:after="0" w:afterAutospacing="off"/>
        <w:ind/>
        <w:rPr>
          <w:rFonts w:ascii="Times New Roman" w:hAnsi="Times New Roman" w:eastAsia="Times New Roman" w:cs="Times New Roman"/>
          <w:b w:val="0"/>
          <w:bCs w:val="0"/>
          <w:i w:val="0"/>
          <w:iCs w:val="0"/>
          <w:noProof w:val="0"/>
          <w:color w:val="000000" w:themeColor="text1" w:themeTint="FF" w:themeShade="FF"/>
          <w:sz w:val="24"/>
          <w:szCs w:val="24"/>
          <w:u w:val="none"/>
          <w:lang w:val="en-US"/>
        </w:rPr>
      </w:pP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Failure to settle outstanding financial obligations</w:t>
      </w:r>
    </w:p>
    <w:p w:rsidRPr="00211181" w:rsidR="00174092" w:rsidP="45CDCE2C" w:rsidRDefault="00174092" w14:paraId="0E50A8FE" w14:textId="45BFFA80">
      <w:pPr>
        <w:pStyle w:val="ListParagraph"/>
        <w:numPr>
          <w:ilvl w:val="0"/>
          <w:numId w:val="41"/>
        </w:numPr>
        <w:spacing w:before="0" w:beforeAutospacing="off" w:after="0" w:afterAutospacing="off"/>
        <w:ind/>
        <w:rPr>
          <w:rFonts w:ascii="Times New Roman" w:hAnsi="Times New Roman" w:eastAsia="Times New Roman" w:cs="Times New Roman"/>
          <w:b w:val="0"/>
          <w:bCs w:val="0"/>
          <w:i w:val="0"/>
          <w:iCs w:val="0"/>
          <w:noProof w:val="0"/>
          <w:color w:val="000000" w:themeColor="text1" w:themeTint="FF" w:themeShade="FF"/>
          <w:sz w:val="24"/>
          <w:szCs w:val="24"/>
          <w:u w:val="none"/>
          <w:lang w:val="en-US"/>
        </w:rPr>
      </w:pP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Voluntary request by the Client</w:t>
      </w:r>
    </w:p>
    <w:p w:rsidRPr="00211181" w:rsidR="00174092" w:rsidP="45CDCE2C" w:rsidRDefault="00174092" w14:paraId="5ABD5CF4" w14:textId="2BF264AB">
      <w:pPr>
        <w:pStyle w:val="Heading4"/>
        <w:spacing w:before="80" w:beforeAutospacing="off" w:after="40" w:afterAutospacing="off" w:line="276" w:lineRule="auto"/>
        <w:ind/>
        <w:rPr>
          <w:rFonts w:ascii="Times New Roman" w:hAnsi="Times New Roman" w:eastAsia="Times New Roman" w:cs="Times New Roman"/>
          <w:b w:val="1"/>
          <w:bCs w:val="1"/>
          <w:i w:val="0"/>
          <w:iCs w:val="0"/>
          <w:noProof w:val="0"/>
          <w:color w:val="000000" w:themeColor="text1" w:themeTint="FF" w:themeShade="FF"/>
          <w:sz w:val="24"/>
          <w:szCs w:val="24"/>
          <w:u w:val="none"/>
          <w:lang w:val="en-US"/>
        </w:rPr>
      </w:pPr>
      <w:r w:rsidRPr="45CDCE2C" w:rsidR="0583184E">
        <w:rPr>
          <w:rFonts w:ascii="Times New Roman" w:hAnsi="Times New Roman" w:eastAsia="Times New Roman" w:cs="Times New Roman"/>
          <w:b w:val="1"/>
          <w:bCs w:val="1"/>
          <w:i w:val="0"/>
          <w:iCs w:val="0"/>
          <w:noProof w:val="0"/>
          <w:color w:val="000000" w:themeColor="text1" w:themeTint="FF" w:themeShade="FF"/>
          <w:sz w:val="24"/>
          <w:szCs w:val="24"/>
          <w:u w:val="none"/>
          <w:lang w:val="en-US"/>
        </w:rPr>
        <w:t>13.3 Post Suspension / Withdrawal Obligations</w:t>
      </w:r>
    </w:p>
    <w:p w:rsidRPr="00211181" w:rsidR="00174092" w:rsidP="45CDCE2C" w:rsidRDefault="00174092" w14:paraId="5510E7CF" w14:textId="203694F6">
      <w:pPr>
        <w:pStyle w:val="ListParagraph"/>
        <w:numPr>
          <w:ilvl w:val="0"/>
          <w:numId w:val="42"/>
        </w:numPr>
        <w:spacing w:before="0" w:beforeAutospacing="off" w:after="0" w:afterAutospacing="off"/>
        <w:ind/>
        <w:rPr>
          <w:rFonts w:ascii="Times New Roman" w:hAnsi="Times New Roman" w:eastAsia="Times New Roman" w:cs="Times New Roman"/>
          <w:b w:val="0"/>
          <w:bCs w:val="0"/>
          <w:i w:val="0"/>
          <w:iCs w:val="0"/>
          <w:noProof w:val="0"/>
          <w:color w:val="000000" w:themeColor="text1" w:themeTint="FF" w:themeShade="FF"/>
          <w:sz w:val="24"/>
          <w:szCs w:val="24"/>
          <w:u w:val="none"/>
          <w:lang w:val="en-US"/>
        </w:rPr>
      </w:pP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 xml:space="preserve">Upon suspension or withdrawal, the Client shall </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immediately</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 xml:space="preserve"> cease use of the certificate, certification marks, and any related claims</w:t>
      </w:r>
    </w:p>
    <w:p w:rsidRPr="00211181" w:rsidR="00174092" w:rsidP="45CDCE2C" w:rsidRDefault="00174092" w14:paraId="44E99E9F" w14:textId="72221461">
      <w:pPr>
        <w:pStyle w:val="ListParagraph"/>
        <w:numPr>
          <w:ilvl w:val="0"/>
          <w:numId w:val="42"/>
        </w:numPr>
        <w:spacing w:before="0" w:beforeAutospacing="off" w:after="0" w:afterAutospacing="off"/>
        <w:ind/>
        <w:rPr>
          <w:rFonts w:ascii="Times New Roman" w:hAnsi="Times New Roman" w:eastAsia="Times New Roman" w:cs="Times New Roman"/>
          <w:b w:val="0"/>
          <w:bCs w:val="0"/>
          <w:i w:val="0"/>
          <w:iCs w:val="0"/>
          <w:noProof w:val="0"/>
          <w:color w:val="000000" w:themeColor="text1" w:themeTint="FF" w:themeShade="FF"/>
          <w:sz w:val="24"/>
          <w:szCs w:val="24"/>
          <w:u w:val="none"/>
          <w:lang w:val="en-US"/>
        </w:rPr>
      </w:pP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The original certificate shall be returned to ASPL without delay</w:t>
      </w:r>
    </w:p>
    <w:p w:rsidRPr="00211181" w:rsidR="00174092" w:rsidP="45CDCE2C" w:rsidRDefault="00174092" w14:paraId="1FCDA546" w14:textId="37C28C50">
      <w:pPr>
        <w:pStyle w:val="ListParagraph"/>
        <w:numPr>
          <w:ilvl w:val="0"/>
          <w:numId w:val="42"/>
        </w:numPr>
        <w:spacing w:before="0" w:beforeAutospacing="off" w:after="0" w:afterAutospacing="off"/>
        <w:ind/>
        <w:rPr>
          <w:rFonts w:ascii="Times New Roman" w:hAnsi="Times New Roman" w:eastAsia="Times New Roman" w:cs="Times New Roman"/>
          <w:b w:val="0"/>
          <w:bCs w:val="0"/>
          <w:i w:val="0"/>
          <w:iCs w:val="0"/>
          <w:noProof w:val="0"/>
          <w:color w:val="000000" w:themeColor="text1" w:themeTint="FF" w:themeShade="FF"/>
          <w:sz w:val="24"/>
          <w:szCs w:val="24"/>
          <w:u w:val="none"/>
          <w:lang w:val="en-US"/>
        </w:rPr>
      </w:pP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 xml:space="preserve">The Client shall refrain from making any claims </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regarding</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 xml:space="preserve"> certified status during the period of suspension or after withdrawal</w:t>
      </w:r>
    </w:p>
    <w:p w:rsidRPr="00211181" w:rsidR="00174092" w:rsidP="45CDCE2C" w:rsidRDefault="00174092" w14:paraId="70E3CDD5" w14:textId="0A2DD279">
      <w:pPr>
        <w:pStyle w:val="Heading3"/>
        <w:spacing w:before="160" w:beforeAutospacing="off" w:after="80" w:afterAutospacing="off" w:line="322" w:lineRule="auto"/>
        <w:ind/>
        <w:rPr>
          <w:rFonts w:ascii="Times New Roman" w:hAnsi="Times New Roman" w:eastAsia="Times New Roman" w:cs="Times New Roman"/>
          <w:b w:val="1"/>
          <w:bCs w:val="1"/>
          <w:i w:val="0"/>
          <w:iCs w:val="0"/>
          <w:noProof w:val="0"/>
          <w:color w:val="000000" w:themeColor="text1" w:themeTint="FF" w:themeShade="FF"/>
          <w:sz w:val="28"/>
          <w:szCs w:val="28"/>
          <w:u w:val="none"/>
          <w:lang w:val="en-US"/>
        </w:rPr>
      </w:pPr>
      <w:r w:rsidRPr="45CDCE2C" w:rsidR="0583184E">
        <w:rPr>
          <w:rFonts w:ascii="Times New Roman" w:hAnsi="Times New Roman" w:eastAsia="Times New Roman" w:cs="Times New Roman"/>
          <w:b w:val="1"/>
          <w:bCs w:val="1"/>
          <w:i w:val="0"/>
          <w:iCs w:val="0"/>
          <w:noProof w:val="0"/>
          <w:color w:val="000000" w:themeColor="text1" w:themeTint="FF" w:themeShade="FF"/>
          <w:sz w:val="28"/>
          <w:szCs w:val="28"/>
          <w:u w:val="none"/>
          <w:lang w:val="en-US"/>
        </w:rPr>
        <w:t>1</w:t>
      </w:r>
      <w:r w:rsidRPr="45CDCE2C" w:rsidR="1F4B747B">
        <w:rPr>
          <w:rFonts w:ascii="Times New Roman" w:hAnsi="Times New Roman" w:eastAsia="Times New Roman" w:cs="Times New Roman"/>
          <w:b w:val="1"/>
          <w:bCs w:val="1"/>
          <w:i w:val="0"/>
          <w:iCs w:val="0"/>
          <w:noProof w:val="0"/>
          <w:color w:val="000000" w:themeColor="text1" w:themeTint="FF" w:themeShade="FF"/>
          <w:sz w:val="28"/>
          <w:szCs w:val="28"/>
          <w:u w:val="none"/>
          <w:lang w:val="en-US"/>
        </w:rPr>
        <w:t>4</w:t>
      </w:r>
      <w:r w:rsidRPr="45CDCE2C" w:rsidR="0583184E">
        <w:rPr>
          <w:rFonts w:ascii="Times New Roman" w:hAnsi="Times New Roman" w:eastAsia="Times New Roman" w:cs="Times New Roman"/>
          <w:b w:val="1"/>
          <w:bCs w:val="1"/>
          <w:i w:val="0"/>
          <w:iCs w:val="0"/>
          <w:noProof w:val="0"/>
          <w:color w:val="000000" w:themeColor="text1" w:themeTint="FF" w:themeShade="FF"/>
          <w:sz w:val="28"/>
          <w:szCs w:val="28"/>
          <w:u w:val="none"/>
          <w:lang w:val="en-US"/>
        </w:rPr>
        <w:t>. Confidentiality</w:t>
      </w:r>
    </w:p>
    <w:p w:rsidRPr="00211181" w:rsidR="00174092" w:rsidP="45CDCE2C" w:rsidRDefault="00174092" w14:paraId="48CA4C1B" w14:textId="534261CF">
      <w:pPr>
        <w:pStyle w:val="Heading4"/>
        <w:spacing w:before="80" w:beforeAutospacing="off" w:after="40" w:afterAutospacing="off" w:line="276" w:lineRule="auto"/>
        <w:ind/>
        <w:rPr>
          <w:rFonts w:ascii="Times New Roman" w:hAnsi="Times New Roman" w:eastAsia="Times New Roman" w:cs="Times New Roman"/>
          <w:b w:val="1"/>
          <w:bCs w:val="1"/>
          <w:i w:val="0"/>
          <w:iCs w:val="0"/>
          <w:noProof w:val="0"/>
          <w:color w:val="000000" w:themeColor="text1" w:themeTint="FF" w:themeShade="FF"/>
          <w:sz w:val="24"/>
          <w:szCs w:val="24"/>
          <w:u w:val="none"/>
          <w:lang w:val="en-US"/>
        </w:rPr>
      </w:pPr>
      <w:r w:rsidRPr="45CDCE2C" w:rsidR="0583184E">
        <w:rPr>
          <w:rFonts w:ascii="Times New Roman" w:hAnsi="Times New Roman" w:eastAsia="Times New Roman" w:cs="Times New Roman"/>
          <w:b w:val="1"/>
          <w:bCs w:val="1"/>
          <w:i w:val="0"/>
          <w:iCs w:val="0"/>
          <w:noProof w:val="0"/>
          <w:color w:val="000000" w:themeColor="text1" w:themeTint="FF" w:themeShade="FF"/>
          <w:sz w:val="24"/>
          <w:szCs w:val="24"/>
          <w:u w:val="none"/>
          <w:lang w:val="en-US"/>
        </w:rPr>
        <w:t>1</w:t>
      </w:r>
      <w:r w:rsidRPr="45CDCE2C" w:rsidR="77622E7A">
        <w:rPr>
          <w:rFonts w:ascii="Times New Roman" w:hAnsi="Times New Roman" w:eastAsia="Times New Roman" w:cs="Times New Roman"/>
          <w:b w:val="1"/>
          <w:bCs w:val="1"/>
          <w:i w:val="0"/>
          <w:iCs w:val="0"/>
          <w:noProof w:val="0"/>
          <w:color w:val="000000" w:themeColor="text1" w:themeTint="FF" w:themeShade="FF"/>
          <w:sz w:val="24"/>
          <w:szCs w:val="24"/>
          <w:u w:val="none"/>
          <w:lang w:val="en-US"/>
        </w:rPr>
        <w:t>4</w:t>
      </w:r>
      <w:r w:rsidRPr="45CDCE2C" w:rsidR="0583184E">
        <w:rPr>
          <w:rFonts w:ascii="Times New Roman" w:hAnsi="Times New Roman" w:eastAsia="Times New Roman" w:cs="Times New Roman"/>
          <w:b w:val="1"/>
          <w:bCs w:val="1"/>
          <w:i w:val="0"/>
          <w:iCs w:val="0"/>
          <w:noProof w:val="0"/>
          <w:color w:val="000000" w:themeColor="text1" w:themeTint="FF" w:themeShade="FF"/>
          <w:sz w:val="24"/>
          <w:szCs w:val="24"/>
          <w:u w:val="none"/>
          <w:lang w:val="en-US"/>
        </w:rPr>
        <w:t>.1 Publicly Available Information</w:t>
      </w:r>
    </w:p>
    <w:p w:rsidRPr="00211181" w:rsidR="00174092" w:rsidP="45CDCE2C" w:rsidRDefault="00174092" w14:paraId="57402445" w14:textId="5573D79F">
      <w:pPr>
        <w:spacing w:before="240" w:beforeAutospacing="off" w:after="240" w:afterAutospacing="off"/>
        <w:ind/>
        <w:rPr>
          <w:rFonts w:ascii="Times New Roman" w:hAnsi="Times New Roman" w:eastAsia="Times New Roman" w:cs="Times New Roman"/>
          <w:b w:val="0"/>
          <w:bCs w:val="0"/>
          <w:i w:val="0"/>
          <w:iCs w:val="0"/>
          <w:noProof w:val="0"/>
          <w:color w:val="000000" w:themeColor="text1" w:themeTint="FF" w:themeShade="FF"/>
          <w:sz w:val="24"/>
          <w:szCs w:val="24"/>
          <w:u w:val="none"/>
          <w:lang w:val="en-US"/>
        </w:rPr>
      </w:pP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Astraleus</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 xml:space="preserve"> Services Pvt. Ltd. (ASPL) shall inform the Client, in advance, of any information it intends to place in the public domain.</w:t>
      </w:r>
    </w:p>
    <w:p w:rsidRPr="00211181" w:rsidR="00174092" w:rsidP="45CDCE2C" w:rsidRDefault="00174092" w14:paraId="3089EA42" w14:textId="09CEA16D">
      <w:pPr>
        <w:spacing w:before="240" w:beforeAutospacing="off" w:after="240" w:afterAutospacing="off"/>
        <w:ind/>
        <w:rPr>
          <w:rFonts w:ascii="Times New Roman" w:hAnsi="Times New Roman" w:eastAsia="Times New Roman" w:cs="Times New Roman"/>
          <w:b w:val="0"/>
          <w:bCs w:val="0"/>
          <w:i w:val="0"/>
          <w:iCs w:val="0"/>
          <w:noProof w:val="0"/>
          <w:color w:val="000000" w:themeColor="text1" w:themeTint="FF" w:themeShade="FF"/>
          <w:sz w:val="24"/>
          <w:szCs w:val="24"/>
          <w:u w:val="none"/>
          <w:lang w:val="en-US"/>
        </w:rPr>
      </w:pP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ASPL shall make the following certification-related information publicly available:</w:t>
      </w:r>
    </w:p>
    <w:p w:rsidRPr="00211181" w:rsidR="00174092" w:rsidP="45CDCE2C" w:rsidRDefault="00174092" w14:paraId="6EDEEF32" w14:textId="1F484F7D">
      <w:pPr>
        <w:pStyle w:val="ListParagraph"/>
        <w:numPr>
          <w:ilvl w:val="0"/>
          <w:numId w:val="43"/>
        </w:numPr>
        <w:spacing w:before="0" w:beforeAutospacing="off" w:after="0" w:afterAutospacing="off"/>
        <w:ind/>
        <w:rPr>
          <w:rFonts w:ascii="Times New Roman" w:hAnsi="Times New Roman" w:eastAsia="Times New Roman" w:cs="Times New Roman"/>
          <w:b w:val="0"/>
          <w:bCs w:val="0"/>
          <w:i w:val="0"/>
          <w:iCs w:val="0"/>
          <w:noProof w:val="0"/>
          <w:color w:val="000000" w:themeColor="text1" w:themeTint="FF" w:themeShade="FF"/>
          <w:sz w:val="24"/>
          <w:szCs w:val="24"/>
          <w:u w:val="none"/>
          <w:lang w:val="en-US"/>
        </w:rPr>
      </w:pP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Name of the certified Client</w:t>
      </w:r>
    </w:p>
    <w:p w:rsidRPr="00211181" w:rsidR="00174092" w:rsidP="45CDCE2C" w:rsidRDefault="00174092" w14:paraId="133CA80B" w14:textId="02BAE005">
      <w:pPr>
        <w:pStyle w:val="ListParagraph"/>
        <w:numPr>
          <w:ilvl w:val="0"/>
          <w:numId w:val="43"/>
        </w:numPr>
        <w:spacing w:before="0" w:beforeAutospacing="off" w:after="0" w:afterAutospacing="off"/>
        <w:ind/>
        <w:rPr>
          <w:rFonts w:ascii="Times New Roman" w:hAnsi="Times New Roman" w:eastAsia="Times New Roman" w:cs="Times New Roman"/>
          <w:b w:val="0"/>
          <w:bCs w:val="0"/>
          <w:i w:val="0"/>
          <w:iCs w:val="0"/>
          <w:noProof w:val="0"/>
          <w:color w:val="000000" w:themeColor="text1" w:themeTint="FF" w:themeShade="FF"/>
          <w:sz w:val="24"/>
          <w:szCs w:val="24"/>
          <w:u w:val="none"/>
          <w:lang w:val="en-US"/>
        </w:rPr>
      </w:pP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Scope of certification</w:t>
      </w:r>
    </w:p>
    <w:p w:rsidRPr="00211181" w:rsidR="00174092" w:rsidP="45CDCE2C" w:rsidRDefault="00174092" w14:paraId="0EC2AEBD" w14:textId="23DE3B6A">
      <w:pPr>
        <w:pStyle w:val="ListParagraph"/>
        <w:numPr>
          <w:ilvl w:val="0"/>
          <w:numId w:val="43"/>
        </w:numPr>
        <w:spacing w:before="0" w:beforeAutospacing="off" w:after="0" w:afterAutospacing="off"/>
        <w:ind/>
        <w:rPr>
          <w:rFonts w:ascii="Times New Roman" w:hAnsi="Times New Roman" w:eastAsia="Times New Roman" w:cs="Times New Roman"/>
          <w:b w:val="0"/>
          <w:bCs w:val="0"/>
          <w:i w:val="0"/>
          <w:iCs w:val="0"/>
          <w:noProof w:val="0"/>
          <w:color w:val="000000" w:themeColor="text1" w:themeTint="FF" w:themeShade="FF"/>
          <w:sz w:val="24"/>
          <w:szCs w:val="24"/>
          <w:u w:val="none"/>
          <w:lang w:val="en-US"/>
        </w:rPr>
      </w:pP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Date of certification</w:t>
      </w:r>
    </w:p>
    <w:p w:rsidRPr="00211181" w:rsidR="00174092" w:rsidP="45CDCE2C" w:rsidRDefault="00174092" w14:paraId="0B39C857" w14:textId="6E1CEEA2">
      <w:pPr>
        <w:pStyle w:val="ListParagraph"/>
        <w:numPr>
          <w:ilvl w:val="0"/>
          <w:numId w:val="43"/>
        </w:numPr>
        <w:spacing w:before="0" w:beforeAutospacing="off" w:after="0" w:afterAutospacing="off"/>
        <w:ind/>
        <w:rPr>
          <w:rFonts w:ascii="Times New Roman" w:hAnsi="Times New Roman" w:eastAsia="Times New Roman" w:cs="Times New Roman"/>
          <w:b w:val="0"/>
          <w:bCs w:val="0"/>
          <w:i w:val="0"/>
          <w:iCs w:val="0"/>
          <w:noProof w:val="0"/>
          <w:color w:val="000000" w:themeColor="text1" w:themeTint="FF" w:themeShade="FF"/>
          <w:sz w:val="24"/>
          <w:szCs w:val="24"/>
          <w:u w:val="none"/>
          <w:lang w:val="en-US"/>
        </w:rPr>
      </w:pP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Validity of certification</w:t>
      </w:r>
    </w:p>
    <w:p w:rsidRPr="00211181" w:rsidR="00174092" w:rsidP="45CDCE2C" w:rsidRDefault="00174092" w14:paraId="070BEE01" w14:textId="35A7316A">
      <w:pPr>
        <w:pStyle w:val="ListParagraph"/>
        <w:numPr>
          <w:ilvl w:val="0"/>
          <w:numId w:val="43"/>
        </w:numPr>
        <w:spacing w:before="0" w:beforeAutospacing="off" w:after="0" w:afterAutospacing="off"/>
        <w:ind/>
        <w:rPr>
          <w:rFonts w:ascii="Times New Roman" w:hAnsi="Times New Roman" w:eastAsia="Times New Roman" w:cs="Times New Roman"/>
          <w:b w:val="0"/>
          <w:bCs w:val="0"/>
          <w:i w:val="0"/>
          <w:iCs w:val="0"/>
          <w:noProof w:val="0"/>
          <w:color w:val="000000" w:themeColor="text1" w:themeTint="FF" w:themeShade="FF"/>
          <w:sz w:val="24"/>
          <w:szCs w:val="24"/>
          <w:u w:val="none"/>
          <w:lang w:val="en-US"/>
        </w:rPr>
      </w:pP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Location(s) of the certified Client</w:t>
      </w:r>
    </w:p>
    <w:p w:rsidRPr="00211181" w:rsidR="00174092" w:rsidP="45CDCE2C" w:rsidRDefault="00174092" w14:paraId="74A8BB11" w14:textId="188746B2">
      <w:pPr>
        <w:pStyle w:val="ListParagraph"/>
        <w:numPr>
          <w:ilvl w:val="0"/>
          <w:numId w:val="43"/>
        </w:numPr>
        <w:spacing w:before="0" w:beforeAutospacing="off" w:after="0" w:afterAutospacing="off"/>
        <w:ind/>
        <w:rPr>
          <w:rFonts w:ascii="Times New Roman" w:hAnsi="Times New Roman" w:eastAsia="Times New Roman" w:cs="Times New Roman"/>
          <w:b w:val="0"/>
          <w:bCs w:val="0"/>
          <w:i w:val="0"/>
          <w:iCs w:val="0"/>
          <w:noProof w:val="0"/>
          <w:color w:val="000000" w:themeColor="text1" w:themeTint="FF" w:themeShade="FF"/>
          <w:sz w:val="24"/>
          <w:szCs w:val="24"/>
          <w:u w:val="none"/>
          <w:lang w:val="en-US"/>
        </w:rPr>
      </w:pP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Certification status, including active, suspended, or withdrawn</w:t>
      </w:r>
    </w:p>
    <w:p w:rsidRPr="00211181" w:rsidR="00174092" w:rsidP="45CDCE2C" w:rsidRDefault="00174092" w14:paraId="588AC120" w14:textId="3D66C888">
      <w:pPr>
        <w:spacing w:before="240" w:beforeAutospacing="off" w:after="240" w:afterAutospacing="off"/>
        <w:ind/>
        <w:rPr>
          <w:rFonts w:ascii="Times New Roman" w:hAnsi="Times New Roman" w:eastAsia="Times New Roman" w:cs="Times New Roman"/>
          <w:b w:val="0"/>
          <w:bCs w:val="0"/>
          <w:i w:val="0"/>
          <w:iCs w:val="0"/>
          <w:noProof w:val="0"/>
          <w:color w:val="000000" w:themeColor="text1" w:themeTint="FF" w:themeShade="FF"/>
          <w:sz w:val="24"/>
          <w:szCs w:val="24"/>
          <w:u w:val="none"/>
          <w:lang w:val="en-US"/>
        </w:rPr>
      </w:pP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 xml:space="preserve">All other information shall be treated as confidential </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in accordance with</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 xml:space="preserve"> ASPL’s confidentiality policy and applicable requirements.</w:t>
      </w:r>
    </w:p>
    <w:p w:rsidRPr="00211181" w:rsidR="00174092" w:rsidP="45CDCE2C" w:rsidRDefault="00174092" w14:paraId="740BA168" w14:textId="29A34479">
      <w:pPr>
        <w:pStyle w:val="Heading4"/>
        <w:spacing w:before="80" w:beforeAutospacing="off" w:after="40" w:afterAutospacing="off" w:line="276" w:lineRule="auto"/>
        <w:ind/>
        <w:rPr>
          <w:rFonts w:ascii="Times New Roman" w:hAnsi="Times New Roman" w:eastAsia="Times New Roman" w:cs="Times New Roman"/>
          <w:b w:val="1"/>
          <w:bCs w:val="1"/>
          <w:i w:val="0"/>
          <w:iCs w:val="0"/>
          <w:noProof w:val="0"/>
          <w:color w:val="000000" w:themeColor="text1" w:themeTint="FF" w:themeShade="FF"/>
          <w:sz w:val="24"/>
          <w:szCs w:val="24"/>
          <w:u w:val="none"/>
          <w:lang w:val="en-US"/>
        </w:rPr>
      </w:pPr>
      <w:r w:rsidRPr="45CDCE2C" w:rsidR="0583184E">
        <w:rPr>
          <w:rFonts w:ascii="Times New Roman" w:hAnsi="Times New Roman" w:eastAsia="Times New Roman" w:cs="Times New Roman"/>
          <w:b w:val="1"/>
          <w:bCs w:val="1"/>
          <w:i w:val="0"/>
          <w:iCs w:val="0"/>
          <w:noProof w:val="0"/>
          <w:color w:val="000000" w:themeColor="text1" w:themeTint="FF" w:themeShade="FF"/>
          <w:sz w:val="24"/>
          <w:szCs w:val="24"/>
          <w:u w:val="none"/>
          <w:lang w:val="en-US"/>
        </w:rPr>
        <w:t>1</w:t>
      </w:r>
      <w:r w:rsidRPr="45CDCE2C" w:rsidR="0E286043">
        <w:rPr>
          <w:rFonts w:ascii="Times New Roman" w:hAnsi="Times New Roman" w:eastAsia="Times New Roman" w:cs="Times New Roman"/>
          <w:b w:val="1"/>
          <w:bCs w:val="1"/>
          <w:i w:val="0"/>
          <w:iCs w:val="0"/>
          <w:noProof w:val="0"/>
          <w:color w:val="000000" w:themeColor="text1" w:themeTint="FF" w:themeShade="FF"/>
          <w:sz w:val="24"/>
          <w:szCs w:val="24"/>
          <w:u w:val="none"/>
          <w:lang w:val="en-US"/>
        </w:rPr>
        <w:t>4</w:t>
      </w:r>
      <w:r w:rsidRPr="45CDCE2C" w:rsidR="0583184E">
        <w:rPr>
          <w:rFonts w:ascii="Times New Roman" w:hAnsi="Times New Roman" w:eastAsia="Times New Roman" w:cs="Times New Roman"/>
          <w:b w:val="1"/>
          <w:bCs w:val="1"/>
          <w:i w:val="0"/>
          <w:iCs w:val="0"/>
          <w:noProof w:val="0"/>
          <w:color w:val="000000" w:themeColor="text1" w:themeTint="FF" w:themeShade="FF"/>
          <w:sz w:val="24"/>
          <w:szCs w:val="24"/>
          <w:u w:val="none"/>
          <w:lang w:val="en-US"/>
        </w:rPr>
        <w:t>.2 Confidential Information</w:t>
      </w:r>
    </w:p>
    <w:p w:rsidRPr="00211181" w:rsidR="00174092" w:rsidP="45CDCE2C" w:rsidRDefault="00174092" w14:paraId="7DFD5928" w14:textId="55F706EC">
      <w:pPr>
        <w:pStyle w:val="ListParagraph"/>
        <w:numPr>
          <w:ilvl w:val="0"/>
          <w:numId w:val="44"/>
        </w:numPr>
        <w:spacing w:before="0" w:beforeAutospacing="off" w:after="0" w:afterAutospacing="off"/>
        <w:ind w:left="720" w:right="0" w:hanging="360"/>
        <w:rPr>
          <w:rFonts w:ascii="Times New Roman" w:hAnsi="Times New Roman" w:eastAsia="Times New Roman" w:cs="Times New Roman"/>
          <w:b w:val="0"/>
          <w:bCs w:val="0"/>
          <w:i w:val="0"/>
          <w:iCs w:val="0"/>
          <w:noProof w:val="0"/>
          <w:color w:val="000000" w:themeColor="text1" w:themeTint="FF" w:themeShade="FF"/>
          <w:sz w:val="24"/>
          <w:szCs w:val="24"/>
          <w:u w:val="none"/>
          <w:lang w:val="en-US"/>
        </w:rPr>
      </w:pP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 xml:space="preserve">All information obtained </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during the course of</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 xml:space="preserve"> certification activities shall be treated as confidential, except for information that is publicly available or made accessible by the Client.</w:t>
      </w:r>
    </w:p>
    <w:p w:rsidRPr="00211181" w:rsidR="00174092" w:rsidP="45CDCE2C" w:rsidRDefault="00174092" w14:paraId="6A055BE7" w14:textId="0B3A0205">
      <w:pPr>
        <w:pStyle w:val="ListParagraph"/>
        <w:numPr>
          <w:ilvl w:val="0"/>
          <w:numId w:val="44"/>
        </w:numPr>
        <w:spacing w:before="0" w:beforeAutospacing="off" w:after="0" w:afterAutospacing="off"/>
        <w:ind w:left="720" w:right="0" w:hanging="360"/>
        <w:rPr>
          <w:rFonts w:ascii="Times New Roman" w:hAnsi="Times New Roman" w:eastAsia="Times New Roman" w:cs="Times New Roman"/>
          <w:b w:val="0"/>
          <w:bCs w:val="0"/>
          <w:i w:val="0"/>
          <w:iCs w:val="0"/>
          <w:noProof w:val="0"/>
          <w:color w:val="000000" w:themeColor="text1" w:themeTint="FF" w:themeShade="FF"/>
          <w:sz w:val="24"/>
          <w:szCs w:val="24"/>
          <w:u w:val="none"/>
          <w:lang w:val="en-US"/>
        </w:rPr>
      </w:pP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 xml:space="preserve">ASPL shall not </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disclose</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 xml:space="preserve"> any information related to a specific certified Client or individual to any third party without prior written consent, except where disclosure is required under applicable laws, regulations, or accreditation requirements.</w:t>
      </w:r>
    </w:p>
    <w:p w:rsidRPr="00211181" w:rsidR="00174092" w:rsidP="45CDCE2C" w:rsidRDefault="00174092" w14:paraId="2E8FB0B2" w14:textId="21020BA5">
      <w:pPr>
        <w:pStyle w:val="ListParagraph"/>
        <w:numPr>
          <w:ilvl w:val="0"/>
          <w:numId w:val="44"/>
        </w:numPr>
        <w:spacing w:before="0" w:beforeAutospacing="off" w:after="0" w:afterAutospacing="off"/>
        <w:ind w:left="720" w:right="0" w:hanging="360"/>
        <w:rPr>
          <w:rFonts w:ascii="Times New Roman" w:hAnsi="Times New Roman" w:eastAsia="Times New Roman" w:cs="Times New Roman"/>
          <w:b w:val="0"/>
          <w:bCs w:val="0"/>
          <w:i w:val="0"/>
          <w:iCs w:val="0"/>
          <w:noProof w:val="0"/>
          <w:color w:val="000000" w:themeColor="text1" w:themeTint="FF" w:themeShade="FF"/>
          <w:sz w:val="24"/>
          <w:szCs w:val="24"/>
          <w:u w:val="none"/>
          <w:lang w:val="en-US"/>
        </w:rPr>
      </w:pP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 xml:space="preserve">Where ASPL is required by law or authorized through contractual arrangements (such as agreements with </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accreditation</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 xml:space="preserve"> bodies) to </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disclose</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 xml:space="preserve"> confidential information, the Client shall be notified in advance of such disclosure, unless prohibited by law.</w:t>
      </w:r>
    </w:p>
    <w:p w:rsidRPr="00211181" w:rsidR="00174092" w:rsidP="45CDCE2C" w:rsidRDefault="00174092" w14:paraId="362A79DE" w14:textId="441C63FF">
      <w:pPr>
        <w:pStyle w:val="ListParagraph"/>
        <w:numPr>
          <w:ilvl w:val="0"/>
          <w:numId w:val="44"/>
        </w:numPr>
        <w:spacing w:before="0" w:beforeAutospacing="off" w:after="0" w:afterAutospacing="off"/>
        <w:ind w:left="720" w:right="0" w:hanging="360"/>
        <w:rPr>
          <w:rFonts w:ascii="Times New Roman" w:hAnsi="Times New Roman" w:eastAsia="Times New Roman" w:cs="Times New Roman"/>
          <w:b w:val="0"/>
          <w:bCs w:val="0"/>
          <w:i w:val="0"/>
          <w:iCs w:val="0"/>
          <w:noProof w:val="0"/>
          <w:color w:val="000000" w:themeColor="text1" w:themeTint="FF" w:themeShade="FF"/>
          <w:sz w:val="24"/>
          <w:szCs w:val="24"/>
          <w:u w:val="none"/>
          <w:lang w:val="en-US"/>
        </w:rPr>
      </w:pP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 xml:space="preserve">Information about the Client obtained from sources other than the Client (such as complainants or regulatory authorities) shall also be treated as confidential and managed </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in accordance with</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 xml:space="preserve"> ASPL’s confidentiality policies.</w:t>
      </w:r>
    </w:p>
    <w:p w:rsidRPr="00211181" w:rsidR="00174092" w:rsidP="45CDCE2C" w:rsidRDefault="00174092" w14:paraId="02749A93" w14:textId="192F29DC">
      <w:pPr>
        <w:pStyle w:val="ListParagraph"/>
        <w:numPr>
          <w:ilvl w:val="0"/>
          <w:numId w:val="44"/>
        </w:numPr>
        <w:spacing w:before="0" w:beforeAutospacing="off" w:after="0" w:afterAutospacing="off"/>
        <w:ind w:left="720" w:right="0" w:hanging="360"/>
        <w:rPr>
          <w:rFonts w:ascii="Times New Roman" w:hAnsi="Times New Roman" w:eastAsia="Times New Roman" w:cs="Times New Roman"/>
          <w:b w:val="0"/>
          <w:bCs w:val="0"/>
          <w:i w:val="0"/>
          <w:iCs w:val="0"/>
          <w:noProof w:val="0"/>
          <w:color w:val="141413"/>
          <w:sz w:val="24"/>
          <w:szCs w:val="24"/>
          <w:u w:val="none"/>
          <w:lang w:val="en-US"/>
        </w:rPr>
      </w:pPr>
      <w:r w:rsidRPr="45CDCE2C" w:rsidR="0583184E">
        <w:rPr>
          <w:rFonts w:ascii="Times New Roman" w:hAnsi="Times New Roman" w:eastAsia="Times New Roman" w:cs="Times New Roman"/>
          <w:b w:val="0"/>
          <w:bCs w:val="0"/>
          <w:i w:val="0"/>
          <w:iCs w:val="0"/>
          <w:noProof w:val="0"/>
          <w:color w:val="141413"/>
          <w:sz w:val="24"/>
          <w:szCs w:val="24"/>
          <w:u w:val="none"/>
          <w:lang w:val="en-US"/>
        </w:rPr>
        <w:t>Personnel, including any committee members, contractors, personnel of external bodies or individuals acting on the behalf ASPL keep confidential all information obtained or created during the performance of the certification body’s activities except as required by law</w:t>
      </w:r>
    </w:p>
    <w:p w:rsidRPr="00211181" w:rsidR="00174092" w:rsidP="45CDCE2C" w:rsidRDefault="00174092" w14:paraId="6A907701" w14:textId="60EABC45">
      <w:pPr>
        <w:spacing w:before="240" w:beforeAutospacing="off" w:after="240" w:afterAutospacing="off"/>
        <w:ind/>
        <w:rPr>
          <w:rFonts w:ascii="Times New Roman" w:hAnsi="Times New Roman" w:eastAsia="Times New Roman" w:cs="Times New Roman"/>
          <w:b w:val="0"/>
          <w:bCs w:val="0"/>
          <w:i w:val="0"/>
          <w:iCs w:val="0"/>
          <w:noProof w:val="0"/>
          <w:color w:val="000000" w:themeColor="text1" w:themeTint="FF" w:themeShade="FF"/>
          <w:sz w:val="24"/>
          <w:szCs w:val="24"/>
          <w:u w:val="none"/>
          <w:lang w:val="en-US"/>
        </w:rPr>
      </w:pPr>
    </w:p>
    <w:p w:rsidRPr="00211181" w:rsidR="00174092" w:rsidP="45CDCE2C" w:rsidRDefault="00174092" w14:paraId="475465AD" w14:textId="7619E11F">
      <w:pPr>
        <w:spacing w:before="0" w:beforeAutospacing="off" w:after="0" w:afterAutospacing="off"/>
        <w:ind/>
        <w:rPr>
          <w:rFonts w:ascii="Times New Roman" w:hAnsi="Times New Roman" w:eastAsia="Times New Roman" w:cs="Times New Roman"/>
          <w:b w:val="1"/>
          <w:bCs w:val="1"/>
          <w:i w:val="0"/>
          <w:iCs w:val="0"/>
          <w:noProof w:val="0"/>
          <w:color w:val="000000" w:themeColor="text1" w:themeTint="FF" w:themeShade="FF"/>
          <w:sz w:val="28"/>
          <w:szCs w:val="28"/>
          <w:u w:val="none"/>
          <w:lang w:val="en-US"/>
        </w:rPr>
      </w:pPr>
      <w:r w:rsidRPr="45CDCE2C" w:rsidR="0583184E">
        <w:rPr>
          <w:rFonts w:ascii="Times New Roman" w:hAnsi="Times New Roman" w:eastAsia="Times New Roman" w:cs="Times New Roman"/>
          <w:b w:val="1"/>
          <w:bCs w:val="1"/>
          <w:i w:val="0"/>
          <w:iCs w:val="0"/>
          <w:noProof w:val="0"/>
          <w:color w:val="000000" w:themeColor="text1" w:themeTint="FF" w:themeShade="FF"/>
          <w:sz w:val="28"/>
          <w:szCs w:val="28"/>
          <w:u w:val="none"/>
          <w:lang w:val="en-US"/>
        </w:rPr>
        <w:t>1</w:t>
      </w:r>
      <w:r w:rsidRPr="45CDCE2C" w:rsidR="321BA5F8">
        <w:rPr>
          <w:rFonts w:ascii="Times New Roman" w:hAnsi="Times New Roman" w:eastAsia="Times New Roman" w:cs="Times New Roman"/>
          <w:b w:val="1"/>
          <w:bCs w:val="1"/>
          <w:i w:val="0"/>
          <w:iCs w:val="0"/>
          <w:noProof w:val="0"/>
          <w:color w:val="000000" w:themeColor="text1" w:themeTint="FF" w:themeShade="FF"/>
          <w:sz w:val="28"/>
          <w:szCs w:val="28"/>
          <w:u w:val="none"/>
          <w:lang w:val="en-US"/>
        </w:rPr>
        <w:t>5</w:t>
      </w:r>
      <w:r w:rsidRPr="45CDCE2C" w:rsidR="0583184E">
        <w:rPr>
          <w:rFonts w:ascii="Times New Roman" w:hAnsi="Times New Roman" w:eastAsia="Times New Roman" w:cs="Times New Roman"/>
          <w:b w:val="1"/>
          <w:bCs w:val="1"/>
          <w:i w:val="0"/>
          <w:iCs w:val="0"/>
          <w:noProof w:val="0"/>
          <w:color w:val="000000" w:themeColor="text1" w:themeTint="FF" w:themeShade="FF"/>
          <w:sz w:val="28"/>
          <w:szCs w:val="28"/>
          <w:u w:val="none"/>
          <w:lang w:val="en-US"/>
        </w:rPr>
        <w:t>. Complaints and Appeals Procedure</w:t>
      </w:r>
    </w:p>
    <w:p w:rsidRPr="00211181" w:rsidR="00174092" w:rsidP="45CDCE2C" w:rsidRDefault="00174092" w14:paraId="23A0FF3F" w14:textId="083B71B9">
      <w:pPr>
        <w:spacing w:before="0" w:beforeAutospacing="off" w:after="0" w:afterAutospacing="off"/>
        <w:ind/>
        <w:rPr>
          <w:rFonts w:ascii="Times New Roman" w:hAnsi="Times New Roman" w:eastAsia="Times New Roman" w:cs="Times New Roman"/>
          <w:b w:val="0"/>
          <w:bCs w:val="0"/>
          <w:i w:val="0"/>
          <w:iCs w:val="0"/>
          <w:noProof w:val="0"/>
          <w:color w:val="000000" w:themeColor="text1" w:themeTint="FF" w:themeShade="FF"/>
          <w:sz w:val="24"/>
          <w:szCs w:val="24"/>
          <w:u w:val="none"/>
          <w:lang w:val="en-US"/>
        </w:rPr>
      </w:pP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 xml:space="preserve"> </w:t>
      </w:r>
    </w:p>
    <w:p w:rsidRPr="00211181" w:rsidR="00174092" w:rsidP="45CDCE2C" w:rsidRDefault="00174092" w14:paraId="648D67E0" w14:textId="5170F269">
      <w:pPr>
        <w:spacing w:before="0" w:beforeAutospacing="off" w:after="0" w:afterAutospacing="off" w:line="360" w:lineRule="auto"/>
        <w:ind/>
        <w:rPr>
          <w:rFonts w:ascii="Times New Roman" w:hAnsi="Times New Roman" w:eastAsia="Times New Roman" w:cs="Times New Roman"/>
          <w:b w:val="1"/>
          <w:bCs w:val="1"/>
          <w:i w:val="0"/>
          <w:iCs w:val="0"/>
          <w:noProof w:val="0"/>
          <w:color w:val="000000" w:themeColor="text1" w:themeTint="FF" w:themeShade="FF"/>
          <w:sz w:val="24"/>
          <w:szCs w:val="24"/>
          <w:u w:val="none"/>
          <w:lang w:val="en-US"/>
        </w:rPr>
      </w:pPr>
      <w:r w:rsidRPr="45CDCE2C" w:rsidR="0583184E">
        <w:rPr>
          <w:rFonts w:ascii="Times New Roman" w:hAnsi="Times New Roman" w:eastAsia="Times New Roman" w:cs="Times New Roman"/>
          <w:b w:val="1"/>
          <w:bCs w:val="1"/>
          <w:i w:val="0"/>
          <w:iCs w:val="0"/>
          <w:noProof w:val="0"/>
          <w:color w:val="000000" w:themeColor="text1" w:themeTint="FF" w:themeShade="FF"/>
          <w:sz w:val="24"/>
          <w:szCs w:val="24"/>
          <w:u w:val="none"/>
          <w:lang w:val="en-US"/>
        </w:rPr>
        <w:t>1</w:t>
      </w:r>
      <w:r w:rsidRPr="45CDCE2C" w:rsidR="20CC995C">
        <w:rPr>
          <w:rFonts w:ascii="Times New Roman" w:hAnsi="Times New Roman" w:eastAsia="Times New Roman" w:cs="Times New Roman"/>
          <w:b w:val="1"/>
          <w:bCs w:val="1"/>
          <w:i w:val="0"/>
          <w:iCs w:val="0"/>
          <w:noProof w:val="0"/>
          <w:color w:val="000000" w:themeColor="text1" w:themeTint="FF" w:themeShade="FF"/>
          <w:sz w:val="24"/>
          <w:szCs w:val="24"/>
          <w:u w:val="none"/>
          <w:lang w:val="en-US"/>
        </w:rPr>
        <w:t>5</w:t>
      </w:r>
      <w:r w:rsidRPr="45CDCE2C" w:rsidR="0583184E">
        <w:rPr>
          <w:rFonts w:ascii="Times New Roman" w:hAnsi="Times New Roman" w:eastAsia="Times New Roman" w:cs="Times New Roman"/>
          <w:b w:val="1"/>
          <w:bCs w:val="1"/>
          <w:i w:val="0"/>
          <w:iCs w:val="0"/>
          <w:noProof w:val="0"/>
          <w:color w:val="000000" w:themeColor="text1" w:themeTint="FF" w:themeShade="FF"/>
          <w:sz w:val="24"/>
          <w:szCs w:val="24"/>
          <w:u w:val="none"/>
          <w:lang w:val="en-US"/>
        </w:rPr>
        <w:t>.1 Appeal</w:t>
      </w:r>
    </w:p>
    <w:p w:rsidRPr="00211181" w:rsidR="00174092" w:rsidP="45CDCE2C" w:rsidRDefault="00174092" w14:paraId="6C888B76" w14:textId="079577E6">
      <w:pPr>
        <w:spacing w:before="0" w:beforeAutospacing="off" w:after="0" w:afterAutospacing="off" w:line="240" w:lineRule="auto"/>
        <w:ind w:left="135" w:right="60"/>
        <w:jc w:val="left"/>
        <w:rPr>
          <w:rFonts w:ascii="Times New Roman" w:hAnsi="Times New Roman" w:eastAsia="Times New Roman" w:cs="Times New Roman"/>
          <w:b w:val="0"/>
          <w:bCs w:val="0"/>
          <w:i w:val="0"/>
          <w:iCs w:val="0"/>
          <w:noProof w:val="0"/>
          <w:color w:val="000000" w:themeColor="text1" w:themeTint="FF" w:themeShade="FF"/>
          <w:sz w:val="24"/>
          <w:szCs w:val="24"/>
          <w:u w:val="none"/>
          <w:lang w:val="en-US"/>
        </w:rPr>
      </w:pP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 xml:space="preserve">If for any reason a client disagrees with the Auditor's verdict, they are at liberty to lodge an appeal ASPL’s Managing Director. All appeals will be held in the presence of an Independent Certification Board sub-committee. The sub-committee will hear evidence from the client's representative and the relevant Auditor. The decision of the Independent Certification Board is final and binding on both the client and ASPL. No counter claims will be allowed by either party. No costs, for whatever reason, will be allowed for either party </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as a result of</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 xml:space="preserve"> an appeal. Expenses of the appeal will be met in full by the party who has the decision against them. </w:t>
      </w:r>
    </w:p>
    <w:p w:rsidRPr="00211181" w:rsidR="00174092" w:rsidP="45CDCE2C" w:rsidRDefault="00174092" w14:paraId="5D3049C1" w14:textId="7CA51F31">
      <w:pPr>
        <w:spacing w:before="0" w:beforeAutospacing="off" w:after="0" w:afterAutospacing="off" w:line="240" w:lineRule="auto"/>
        <w:ind w:left="142" w:right="60" w:hanging="7"/>
        <w:jc w:val="left"/>
        <w:rPr>
          <w:rFonts w:ascii="Times New Roman" w:hAnsi="Times New Roman" w:eastAsia="Times New Roman" w:cs="Times New Roman"/>
          <w:b w:val="0"/>
          <w:bCs w:val="0"/>
          <w:i w:val="0"/>
          <w:iCs w:val="0"/>
          <w:noProof w:val="0"/>
          <w:color w:val="000000" w:themeColor="text1" w:themeTint="FF" w:themeShade="FF"/>
          <w:sz w:val="24"/>
          <w:szCs w:val="24"/>
          <w:u w:val="none"/>
          <w:lang w:val="en-US"/>
        </w:rPr>
      </w:pP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 xml:space="preserve"> </w:t>
      </w:r>
    </w:p>
    <w:p w:rsidRPr="00211181" w:rsidR="00174092" w:rsidP="45CDCE2C" w:rsidRDefault="00174092" w14:paraId="2661248C" w14:textId="69FFF771">
      <w:pPr>
        <w:spacing w:before="0" w:beforeAutospacing="off" w:after="0" w:afterAutospacing="off" w:line="276" w:lineRule="auto"/>
        <w:ind w:left="0" w:right="60"/>
        <w:jc w:val="left"/>
        <w:rPr>
          <w:rFonts w:ascii="Times New Roman" w:hAnsi="Times New Roman" w:eastAsia="Times New Roman" w:cs="Times New Roman"/>
          <w:b w:val="1"/>
          <w:bCs w:val="1"/>
          <w:i w:val="0"/>
          <w:iCs w:val="0"/>
          <w:noProof w:val="0"/>
          <w:color w:val="000000" w:themeColor="text1" w:themeTint="FF" w:themeShade="FF"/>
          <w:sz w:val="24"/>
          <w:szCs w:val="24"/>
          <w:u w:val="none"/>
          <w:lang w:val="en-US"/>
        </w:rPr>
      </w:pPr>
      <w:r w:rsidRPr="45CDCE2C" w:rsidR="0583184E">
        <w:rPr>
          <w:rFonts w:ascii="Times New Roman" w:hAnsi="Times New Roman" w:eastAsia="Times New Roman" w:cs="Times New Roman"/>
          <w:b w:val="1"/>
          <w:bCs w:val="1"/>
          <w:i w:val="0"/>
          <w:iCs w:val="0"/>
          <w:noProof w:val="0"/>
          <w:color w:val="000000" w:themeColor="text1" w:themeTint="FF" w:themeShade="FF"/>
          <w:sz w:val="24"/>
          <w:szCs w:val="24"/>
          <w:u w:val="none"/>
          <w:lang w:val="en-US"/>
        </w:rPr>
        <w:t>1</w:t>
      </w:r>
      <w:r w:rsidRPr="45CDCE2C" w:rsidR="306AFB52">
        <w:rPr>
          <w:rFonts w:ascii="Times New Roman" w:hAnsi="Times New Roman" w:eastAsia="Times New Roman" w:cs="Times New Roman"/>
          <w:b w:val="1"/>
          <w:bCs w:val="1"/>
          <w:i w:val="0"/>
          <w:iCs w:val="0"/>
          <w:noProof w:val="0"/>
          <w:color w:val="000000" w:themeColor="text1" w:themeTint="FF" w:themeShade="FF"/>
          <w:sz w:val="24"/>
          <w:szCs w:val="24"/>
          <w:u w:val="none"/>
          <w:lang w:val="en-US"/>
        </w:rPr>
        <w:t>5</w:t>
      </w:r>
      <w:r w:rsidRPr="45CDCE2C" w:rsidR="0583184E">
        <w:rPr>
          <w:rFonts w:ascii="Times New Roman" w:hAnsi="Times New Roman" w:eastAsia="Times New Roman" w:cs="Times New Roman"/>
          <w:b w:val="1"/>
          <w:bCs w:val="1"/>
          <w:i w:val="0"/>
          <w:iCs w:val="0"/>
          <w:noProof w:val="0"/>
          <w:color w:val="000000" w:themeColor="text1" w:themeTint="FF" w:themeShade="FF"/>
          <w:sz w:val="24"/>
          <w:szCs w:val="24"/>
          <w:u w:val="none"/>
          <w:lang w:val="en-US"/>
        </w:rPr>
        <w:t>.2 Client Complaints Against ASPL Personne</w:t>
      </w:r>
      <w:r w:rsidRPr="45CDCE2C" w:rsidR="36FA55C0">
        <w:rPr>
          <w:rFonts w:ascii="Times New Roman" w:hAnsi="Times New Roman" w:eastAsia="Times New Roman" w:cs="Times New Roman"/>
          <w:b w:val="1"/>
          <w:bCs w:val="1"/>
          <w:i w:val="0"/>
          <w:iCs w:val="0"/>
          <w:noProof w:val="0"/>
          <w:color w:val="000000" w:themeColor="text1" w:themeTint="FF" w:themeShade="FF"/>
          <w:sz w:val="24"/>
          <w:szCs w:val="24"/>
          <w:u w:val="none"/>
          <w:lang w:val="en-US"/>
        </w:rPr>
        <w:t>l</w:t>
      </w:r>
    </w:p>
    <w:p w:rsidRPr="00211181" w:rsidR="00174092" w:rsidP="45CDCE2C" w:rsidRDefault="00174092" w14:paraId="5589D19C" w14:textId="0CD78552">
      <w:pPr>
        <w:spacing w:before="0" w:beforeAutospacing="off" w:after="0" w:afterAutospacing="off" w:line="276" w:lineRule="auto"/>
        <w:ind w:left="135" w:right="60"/>
        <w:jc w:val="left"/>
        <w:rPr>
          <w:rFonts w:ascii="Times New Roman" w:hAnsi="Times New Roman" w:eastAsia="Times New Roman" w:cs="Times New Roman"/>
          <w:b w:val="0"/>
          <w:bCs w:val="0"/>
          <w:i w:val="0"/>
          <w:iCs w:val="0"/>
          <w:noProof w:val="0"/>
          <w:color w:val="000000" w:themeColor="text1" w:themeTint="FF" w:themeShade="FF"/>
          <w:sz w:val="24"/>
          <w:szCs w:val="24"/>
          <w:u w:val="none"/>
          <w:lang w:val="en-US"/>
        </w:rPr>
      </w:pP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 xml:space="preserve">If a client has a complaint </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regarding</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 xml:space="preserve"> any employee or associate of ASPL, this should be sent in writing to the ASPL Managing Director at the Head Office address. If the complaint involves a Managing Director, then the complaint is to be addressed to the Impartiality Committee. </w:t>
      </w:r>
    </w:p>
    <w:p w:rsidRPr="00211181" w:rsidR="00174092" w:rsidP="45CDCE2C" w:rsidRDefault="00174092" w14:paraId="7D59B279" w14:textId="35F1587D">
      <w:pPr>
        <w:spacing w:before="0" w:beforeAutospacing="off" w:after="0" w:afterAutospacing="off" w:line="276" w:lineRule="auto"/>
        <w:ind w:left="135" w:right="60"/>
        <w:jc w:val="both"/>
        <w:rPr>
          <w:rFonts w:ascii="Times New Roman" w:hAnsi="Times New Roman" w:eastAsia="Times New Roman" w:cs="Times New Roman"/>
          <w:b w:val="0"/>
          <w:bCs w:val="0"/>
          <w:i w:val="0"/>
          <w:iCs w:val="0"/>
          <w:noProof w:val="0"/>
          <w:color w:val="000000" w:themeColor="text1" w:themeTint="FF" w:themeShade="FF"/>
          <w:sz w:val="24"/>
          <w:szCs w:val="24"/>
          <w:u w:val="none"/>
          <w:lang w:val="en-US"/>
        </w:rPr>
      </w:pPr>
    </w:p>
    <w:p w:rsidRPr="00211181" w:rsidR="00174092" w:rsidP="45CDCE2C" w:rsidRDefault="00174092" w14:paraId="188DE895" w14:textId="06132747">
      <w:pPr>
        <w:spacing w:before="0" w:beforeAutospacing="off" w:after="0" w:afterAutospacing="off" w:line="276" w:lineRule="auto"/>
        <w:ind/>
        <w:rPr>
          <w:rFonts w:ascii="Times New Roman" w:hAnsi="Times New Roman" w:eastAsia="Times New Roman" w:cs="Times New Roman"/>
          <w:b w:val="1"/>
          <w:bCs w:val="1"/>
          <w:i w:val="0"/>
          <w:iCs w:val="0"/>
          <w:noProof w:val="0"/>
          <w:color w:val="000000" w:themeColor="text1" w:themeTint="FF" w:themeShade="FF"/>
          <w:sz w:val="24"/>
          <w:szCs w:val="24"/>
          <w:u w:val="none"/>
          <w:lang w:val="en-US"/>
        </w:rPr>
      </w:pPr>
      <w:r w:rsidRPr="45CDCE2C" w:rsidR="0583184E">
        <w:rPr>
          <w:rFonts w:ascii="Times New Roman" w:hAnsi="Times New Roman" w:eastAsia="Times New Roman" w:cs="Times New Roman"/>
          <w:b w:val="1"/>
          <w:bCs w:val="1"/>
          <w:i w:val="0"/>
          <w:iCs w:val="0"/>
          <w:noProof w:val="0"/>
          <w:color w:val="000000" w:themeColor="text1" w:themeTint="FF" w:themeShade="FF"/>
          <w:sz w:val="24"/>
          <w:szCs w:val="24"/>
          <w:u w:val="none"/>
          <w:lang w:val="en-US"/>
        </w:rPr>
        <w:t>1</w:t>
      </w:r>
      <w:r w:rsidRPr="45CDCE2C" w:rsidR="4C72E72D">
        <w:rPr>
          <w:rFonts w:ascii="Times New Roman" w:hAnsi="Times New Roman" w:eastAsia="Times New Roman" w:cs="Times New Roman"/>
          <w:b w:val="1"/>
          <w:bCs w:val="1"/>
          <w:i w:val="0"/>
          <w:iCs w:val="0"/>
          <w:noProof w:val="0"/>
          <w:color w:val="000000" w:themeColor="text1" w:themeTint="FF" w:themeShade="FF"/>
          <w:sz w:val="24"/>
          <w:szCs w:val="24"/>
          <w:u w:val="none"/>
          <w:lang w:val="en-US"/>
        </w:rPr>
        <w:t>5</w:t>
      </w:r>
      <w:r w:rsidRPr="45CDCE2C" w:rsidR="0583184E">
        <w:rPr>
          <w:rFonts w:ascii="Times New Roman" w:hAnsi="Times New Roman" w:eastAsia="Times New Roman" w:cs="Times New Roman"/>
          <w:b w:val="1"/>
          <w:bCs w:val="1"/>
          <w:i w:val="0"/>
          <w:iCs w:val="0"/>
          <w:noProof w:val="0"/>
          <w:color w:val="000000" w:themeColor="text1" w:themeTint="FF" w:themeShade="FF"/>
          <w:sz w:val="24"/>
          <w:szCs w:val="24"/>
          <w:u w:val="none"/>
          <w:lang w:val="en-US"/>
        </w:rPr>
        <w:t>.3 Complaints Against the Certified Client”</w:t>
      </w:r>
    </w:p>
    <w:p w:rsidRPr="00211181" w:rsidR="00174092" w:rsidP="45CDCE2C" w:rsidRDefault="00174092" w14:paraId="229411D6" w14:textId="1F829726">
      <w:pPr>
        <w:spacing w:before="0" w:beforeAutospacing="off" w:after="0" w:afterAutospacing="off" w:line="276" w:lineRule="auto"/>
        <w:ind/>
        <w:rPr>
          <w:rFonts w:ascii="Times New Roman" w:hAnsi="Times New Roman" w:eastAsia="Times New Roman" w:cs="Times New Roman"/>
          <w:b w:val="0"/>
          <w:bCs w:val="0"/>
          <w:i w:val="0"/>
          <w:iCs w:val="0"/>
          <w:noProof w:val="0"/>
          <w:color w:val="000000" w:themeColor="text1" w:themeTint="FF" w:themeShade="FF"/>
          <w:sz w:val="24"/>
          <w:szCs w:val="24"/>
          <w:u w:val="none"/>
          <w:lang w:val="en-US"/>
        </w:rPr>
      </w:pP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 xml:space="preserve">The client agrees to make available to ASPL or its representative for all information </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pertaining to</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 xml:space="preserve"> complaints received by the client from customers, </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regulators</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 xml:space="preserve"> and any other interested parties. </w:t>
      </w:r>
    </w:p>
    <w:p w:rsidRPr="00211181" w:rsidR="00174092" w:rsidP="45CDCE2C" w:rsidRDefault="00174092" w14:paraId="1452CB12" w14:textId="4077BF2D">
      <w:pPr>
        <w:spacing w:before="0" w:beforeAutospacing="off" w:after="0" w:afterAutospacing="off"/>
        <w:ind w:left="135" w:right="60"/>
        <w:rPr>
          <w:rFonts w:ascii="Times New Roman" w:hAnsi="Times New Roman" w:eastAsia="Times New Roman" w:cs="Times New Roman"/>
          <w:b w:val="1"/>
          <w:bCs w:val="1"/>
          <w:i w:val="0"/>
          <w:iCs w:val="0"/>
          <w:noProof w:val="0"/>
          <w:color w:val="000000" w:themeColor="text1" w:themeTint="FF" w:themeShade="FF"/>
          <w:sz w:val="28"/>
          <w:szCs w:val="28"/>
          <w:u w:val="none"/>
          <w:lang w:val="en-US"/>
        </w:rPr>
      </w:pPr>
      <w:r w:rsidRPr="45CDCE2C" w:rsidR="0583184E">
        <w:rPr>
          <w:rFonts w:ascii="Times New Roman" w:hAnsi="Times New Roman" w:eastAsia="Times New Roman" w:cs="Times New Roman"/>
          <w:b w:val="1"/>
          <w:bCs w:val="1"/>
          <w:i w:val="0"/>
          <w:iCs w:val="0"/>
          <w:noProof w:val="0"/>
          <w:color w:val="000000" w:themeColor="text1" w:themeTint="FF" w:themeShade="FF"/>
          <w:sz w:val="28"/>
          <w:szCs w:val="28"/>
          <w:u w:val="none"/>
          <w:lang w:val="en-US"/>
        </w:rPr>
        <w:t xml:space="preserve"> </w:t>
      </w:r>
    </w:p>
    <w:p w:rsidRPr="00211181" w:rsidR="00174092" w:rsidP="45CDCE2C" w:rsidRDefault="00174092" w14:paraId="4481DE18" w14:textId="7B902FC2">
      <w:pPr>
        <w:pStyle w:val="Heading3"/>
        <w:spacing w:before="0" w:beforeAutospacing="off" w:after="0" w:afterAutospacing="off" w:line="360" w:lineRule="auto"/>
        <w:ind w:left="567" w:right="0" w:hanging="567"/>
        <w:rPr>
          <w:rFonts w:ascii="Times New Roman" w:hAnsi="Times New Roman" w:eastAsia="Times New Roman" w:cs="Times New Roman"/>
          <w:b w:val="1"/>
          <w:bCs w:val="1"/>
          <w:i w:val="0"/>
          <w:iCs w:val="0"/>
          <w:noProof w:val="0"/>
          <w:color w:val="000000" w:themeColor="text1" w:themeTint="FF" w:themeShade="FF"/>
          <w:sz w:val="28"/>
          <w:szCs w:val="28"/>
          <w:u w:val="none"/>
          <w:lang w:val="en-US"/>
        </w:rPr>
      </w:pPr>
      <w:r w:rsidRPr="45CDCE2C" w:rsidR="0583184E">
        <w:rPr>
          <w:rFonts w:ascii="Times New Roman" w:hAnsi="Times New Roman" w:eastAsia="Times New Roman" w:cs="Times New Roman"/>
          <w:b w:val="1"/>
          <w:bCs w:val="1"/>
          <w:i w:val="0"/>
          <w:iCs w:val="0"/>
          <w:noProof w:val="0"/>
          <w:color w:val="000000" w:themeColor="text1" w:themeTint="FF" w:themeShade="FF"/>
          <w:sz w:val="28"/>
          <w:szCs w:val="28"/>
          <w:u w:val="none"/>
          <w:lang w:val="en-US"/>
        </w:rPr>
        <w:t>1</w:t>
      </w:r>
      <w:r w:rsidRPr="45CDCE2C" w:rsidR="726E2BBF">
        <w:rPr>
          <w:rFonts w:ascii="Times New Roman" w:hAnsi="Times New Roman" w:eastAsia="Times New Roman" w:cs="Times New Roman"/>
          <w:b w:val="1"/>
          <w:bCs w:val="1"/>
          <w:i w:val="0"/>
          <w:iCs w:val="0"/>
          <w:noProof w:val="0"/>
          <w:color w:val="000000" w:themeColor="text1" w:themeTint="FF" w:themeShade="FF"/>
          <w:sz w:val="28"/>
          <w:szCs w:val="28"/>
          <w:u w:val="none"/>
          <w:lang w:val="en-US"/>
        </w:rPr>
        <w:t>6</w:t>
      </w:r>
      <w:r w:rsidRPr="45CDCE2C" w:rsidR="0583184E">
        <w:rPr>
          <w:rFonts w:ascii="Times New Roman" w:hAnsi="Times New Roman" w:eastAsia="Times New Roman" w:cs="Times New Roman"/>
          <w:b w:val="1"/>
          <w:bCs w:val="1"/>
          <w:i w:val="0"/>
          <w:iCs w:val="0"/>
          <w:noProof w:val="0"/>
          <w:color w:val="000000" w:themeColor="text1" w:themeTint="FF" w:themeShade="FF"/>
          <w:sz w:val="28"/>
          <w:szCs w:val="28"/>
          <w:u w:val="none"/>
          <w:lang w:val="en-US"/>
        </w:rPr>
        <w:t>.  Verification of Certificate</w:t>
      </w:r>
    </w:p>
    <w:p w:rsidRPr="00211181" w:rsidR="00174092" w:rsidP="45CDCE2C" w:rsidRDefault="00174092" w14:paraId="1A2C5550" w14:textId="0F0BC8D7">
      <w:pPr>
        <w:spacing w:before="0" w:beforeAutospacing="off" w:after="0" w:afterAutospacing="off"/>
        <w:ind/>
        <w:rPr>
          <w:rFonts w:ascii="Times New Roman" w:hAnsi="Times New Roman" w:eastAsia="Times New Roman" w:cs="Times New Roman"/>
          <w:b w:val="0"/>
          <w:bCs w:val="0"/>
          <w:i w:val="0"/>
          <w:iCs w:val="0"/>
          <w:noProof w:val="0"/>
          <w:color w:val="000000" w:themeColor="text1" w:themeTint="FF" w:themeShade="FF"/>
          <w:sz w:val="24"/>
          <w:szCs w:val="24"/>
          <w:u w:val="none"/>
          <w:lang w:val="en-US"/>
        </w:rPr>
      </w:pP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Clients are advised to</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 xml:space="preserve"> verify the authenticity and validity of certificates through the official ASPL register available on the Company’s website, as ASPL maintains a system to upload issued certificates within fifteen (15) days from the date of issuance.</w:t>
      </w:r>
    </w:p>
    <w:p w:rsidRPr="00211181" w:rsidR="00174092" w:rsidP="45CDCE2C" w:rsidRDefault="00174092" w14:paraId="66E7749C" w14:textId="0F2FA4CA">
      <w:pPr>
        <w:spacing w:before="240" w:beforeAutospacing="off" w:after="240" w:afterAutospacing="off"/>
        <w:ind/>
        <w:rPr>
          <w:rFonts w:ascii="Times New Roman" w:hAnsi="Times New Roman" w:eastAsia="Times New Roman" w:cs="Times New Roman"/>
          <w:b w:val="0"/>
          <w:bCs w:val="0"/>
          <w:i w:val="0"/>
          <w:iCs w:val="0"/>
          <w:noProof w:val="0"/>
          <w:color w:val="000000" w:themeColor="text1" w:themeTint="FF" w:themeShade="FF"/>
          <w:sz w:val="24"/>
          <w:szCs w:val="24"/>
          <w:u w:val="none"/>
          <w:lang w:val="en-US"/>
        </w:rPr>
      </w:pP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 xml:space="preserve">If a certificate is not found in the ASPL register, it shall be considered unauthorized, and the matter shall be reported to ASPL </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immediately</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 xml:space="preserve"> for investigation.</w:t>
      </w:r>
    </w:p>
    <w:p w:rsidRPr="00211181" w:rsidR="00174092" w:rsidP="45CDCE2C" w:rsidRDefault="00174092" w14:paraId="0DE3AFC9" w14:textId="5E07D0D7">
      <w:pPr>
        <w:spacing w:before="240" w:beforeAutospacing="off" w:after="240" w:afterAutospacing="off"/>
        <w:ind/>
        <w:rPr>
          <w:rFonts w:ascii="Times New Roman" w:hAnsi="Times New Roman" w:eastAsia="Times New Roman" w:cs="Times New Roman"/>
          <w:b w:val="0"/>
          <w:bCs w:val="0"/>
          <w:i w:val="0"/>
          <w:iCs w:val="0"/>
          <w:noProof w:val="0"/>
          <w:color w:val="000000" w:themeColor="text1" w:themeTint="FF" w:themeShade="FF"/>
          <w:sz w:val="24"/>
          <w:szCs w:val="24"/>
          <w:u w:val="none"/>
          <w:lang w:val="en-US"/>
        </w:rPr>
      </w:pP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 xml:space="preserve">In cases where a certificate is found to be unauthorized or fraudulent, ASPL reserves the right to take </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appropriate corrective</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 xml:space="preserve"> and/or legal action to prevent misuse of ASPL, NABCB, and IAF marks and to safeguard the integrity of the certification system.”</w:t>
      </w:r>
    </w:p>
    <w:p w:rsidRPr="00211181" w:rsidR="00174092" w:rsidP="45CDCE2C" w:rsidRDefault="00174092" w14:paraId="4FAA424C" w14:textId="4D8F5795">
      <w:pPr>
        <w:spacing w:before="0" w:beforeAutospacing="off" w:after="160" w:afterAutospacing="off"/>
        <w:ind/>
        <w:rPr>
          <w:rFonts w:ascii="Times New Roman" w:hAnsi="Times New Roman" w:eastAsia="Times New Roman" w:cs="Times New Roman"/>
          <w:b w:val="0"/>
          <w:bCs w:val="0"/>
          <w:i w:val="0"/>
          <w:iCs w:val="0"/>
          <w:noProof w:val="0"/>
          <w:color w:val="000000" w:themeColor="text1" w:themeTint="FF" w:themeShade="FF"/>
          <w:sz w:val="24"/>
          <w:szCs w:val="24"/>
          <w:u w:val="none"/>
          <w:lang w:val="en-US"/>
        </w:rPr>
      </w:pP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 xml:space="preserve"> </w:t>
      </w:r>
    </w:p>
    <w:p w:rsidRPr="00211181" w:rsidR="00174092" w:rsidP="45CDCE2C" w:rsidRDefault="00174092" w14:paraId="40D51492" w14:textId="66E636FF">
      <w:pPr>
        <w:pStyle w:val="Heading3"/>
        <w:spacing w:before="160" w:beforeAutospacing="off" w:after="80" w:afterAutospacing="off" w:line="322" w:lineRule="auto"/>
        <w:ind/>
        <w:rPr>
          <w:rFonts w:ascii="Times New Roman" w:hAnsi="Times New Roman" w:eastAsia="Times New Roman" w:cs="Times New Roman"/>
          <w:b w:val="0"/>
          <w:bCs w:val="0"/>
          <w:i w:val="0"/>
          <w:iCs w:val="0"/>
          <w:noProof w:val="0"/>
          <w:color w:val="000000" w:themeColor="text1" w:themeTint="FF" w:themeShade="FF"/>
          <w:sz w:val="24"/>
          <w:szCs w:val="24"/>
          <w:u w:val="none"/>
          <w:lang w:val="en-US"/>
        </w:rPr>
      </w:pPr>
      <w:r w:rsidRPr="45CDCE2C" w:rsidR="0583184E">
        <w:rPr>
          <w:rFonts w:ascii="Times New Roman" w:hAnsi="Times New Roman" w:eastAsia="Times New Roman" w:cs="Times New Roman"/>
          <w:b w:val="1"/>
          <w:bCs w:val="1"/>
          <w:i w:val="0"/>
          <w:iCs w:val="0"/>
          <w:noProof w:val="0"/>
          <w:color w:val="000000" w:themeColor="text1" w:themeTint="FF" w:themeShade="FF"/>
          <w:sz w:val="28"/>
          <w:szCs w:val="28"/>
          <w:u w:val="none"/>
          <w:lang w:val="en-US"/>
        </w:rPr>
        <w:t>1</w:t>
      </w:r>
      <w:r w:rsidRPr="45CDCE2C" w:rsidR="74F37AFE">
        <w:rPr>
          <w:rFonts w:ascii="Times New Roman" w:hAnsi="Times New Roman" w:eastAsia="Times New Roman" w:cs="Times New Roman"/>
          <w:b w:val="1"/>
          <w:bCs w:val="1"/>
          <w:i w:val="0"/>
          <w:iCs w:val="0"/>
          <w:noProof w:val="0"/>
          <w:color w:val="000000" w:themeColor="text1" w:themeTint="FF" w:themeShade="FF"/>
          <w:sz w:val="28"/>
          <w:szCs w:val="28"/>
          <w:u w:val="none"/>
          <w:lang w:val="en-US"/>
        </w:rPr>
        <w:t>7</w:t>
      </w:r>
      <w:r w:rsidRPr="45CDCE2C" w:rsidR="0583184E">
        <w:rPr>
          <w:rFonts w:ascii="Times New Roman" w:hAnsi="Times New Roman" w:eastAsia="Times New Roman" w:cs="Times New Roman"/>
          <w:b w:val="1"/>
          <w:bCs w:val="1"/>
          <w:i w:val="0"/>
          <w:iCs w:val="0"/>
          <w:noProof w:val="0"/>
          <w:color w:val="000000" w:themeColor="text1" w:themeTint="FF" w:themeShade="FF"/>
          <w:sz w:val="28"/>
          <w:szCs w:val="28"/>
          <w:u w:val="none"/>
          <w:lang w:val="en-US"/>
        </w:rPr>
        <w:t xml:space="preserve">. Liability and Indemnity </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 xml:space="preserve">       </w:t>
      </w:r>
    </w:p>
    <w:p w:rsidRPr="00211181" w:rsidR="00174092" w:rsidP="45CDCE2C" w:rsidRDefault="00174092" w14:paraId="1D84AC23" w14:textId="5B9AB77A">
      <w:pPr>
        <w:pStyle w:val="Heading4"/>
        <w:spacing w:before="80" w:beforeAutospacing="off" w:after="40" w:afterAutospacing="off" w:line="276" w:lineRule="auto"/>
        <w:ind/>
        <w:rPr>
          <w:rFonts w:ascii="Times New Roman" w:hAnsi="Times New Roman" w:eastAsia="Times New Roman" w:cs="Times New Roman"/>
          <w:b w:val="1"/>
          <w:bCs w:val="1"/>
          <w:i w:val="0"/>
          <w:iCs w:val="0"/>
          <w:noProof w:val="0"/>
          <w:color w:val="000000" w:themeColor="text1" w:themeTint="FF" w:themeShade="FF"/>
          <w:sz w:val="24"/>
          <w:szCs w:val="24"/>
          <w:u w:val="none"/>
          <w:lang w:val="en-US"/>
        </w:rPr>
      </w:pPr>
      <w:r w:rsidRPr="45CDCE2C" w:rsidR="0583184E">
        <w:rPr>
          <w:rFonts w:ascii="Times New Roman" w:hAnsi="Times New Roman" w:eastAsia="Times New Roman" w:cs="Times New Roman"/>
          <w:b w:val="1"/>
          <w:bCs w:val="1"/>
          <w:i w:val="0"/>
          <w:iCs w:val="0"/>
          <w:noProof w:val="0"/>
          <w:color w:val="000000" w:themeColor="text1" w:themeTint="FF" w:themeShade="FF"/>
          <w:sz w:val="24"/>
          <w:szCs w:val="24"/>
          <w:u w:val="none"/>
          <w:lang w:val="en-US"/>
        </w:rPr>
        <w:t>1</w:t>
      </w:r>
      <w:r w:rsidRPr="45CDCE2C" w:rsidR="2E54B02E">
        <w:rPr>
          <w:rFonts w:ascii="Times New Roman" w:hAnsi="Times New Roman" w:eastAsia="Times New Roman" w:cs="Times New Roman"/>
          <w:b w:val="1"/>
          <w:bCs w:val="1"/>
          <w:i w:val="0"/>
          <w:iCs w:val="0"/>
          <w:noProof w:val="0"/>
          <w:color w:val="000000" w:themeColor="text1" w:themeTint="FF" w:themeShade="FF"/>
          <w:sz w:val="24"/>
          <w:szCs w:val="24"/>
          <w:u w:val="none"/>
          <w:lang w:val="en-US"/>
        </w:rPr>
        <w:t>7</w:t>
      </w:r>
      <w:r w:rsidRPr="45CDCE2C" w:rsidR="0583184E">
        <w:rPr>
          <w:rFonts w:ascii="Times New Roman" w:hAnsi="Times New Roman" w:eastAsia="Times New Roman" w:cs="Times New Roman"/>
          <w:b w:val="1"/>
          <w:bCs w:val="1"/>
          <w:i w:val="0"/>
          <w:iCs w:val="0"/>
          <w:noProof w:val="0"/>
          <w:color w:val="000000" w:themeColor="text1" w:themeTint="FF" w:themeShade="FF"/>
          <w:sz w:val="24"/>
          <w:szCs w:val="24"/>
          <w:u w:val="none"/>
          <w:lang w:val="en-US"/>
        </w:rPr>
        <w:t>.1 Liability</w:t>
      </w:r>
    </w:p>
    <w:p w:rsidRPr="00211181" w:rsidR="00174092" w:rsidP="45CDCE2C" w:rsidRDefault="00174092" w14:paraId="4CAD570C" w14:textId="1E2EF7D7">
      <w:pPr>
        <w:spacing w:before="240" w:beforeAutospacing="off" w:after="240" w:afterAutospacing="off"/>
        <w:ind/>
        <w:rPr>
          <w:rFonts w:ascii="Times New Roman" w:hAnsi="Times New Roman" w:eastAsia="Times New Roman" w:cs="Times New Roman"/>
          <w:b w:val="0"/>
          <w:bCs w:val="0"/>
          <w:i w:val="0"/>
          <w:iCs w:val="0"/>
          <w:noProof w:val="0"/>
          <w:color w:val="000000" w:themeColor="text1" w:themeTint="FF" w:themeShade="FF"/>
          <w:sz w:val="24"/>
          <w:szCs w:val="24"/>
          <w:u w:val="none"/>
          <w:lang w:val="en-US"/>
        </w:rPr>
      </w:pP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Astraleus</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 xml:space="preserve"> Services Pvt. Ltd. (ASPL), its employees, and auditors shall not be liable for any loss, expense, or damage suffered by any company, client, or individual arising from actions taken during certification activities, except where such exclusion of liability is not permitted under applicable law.”</w:t>
      </w:r>
    </w:p>
    <w:p w:rsidRPr="00211181" w:rsidR="00174092" w:rsidP="45CDCE2C" w:rsidRDefault="00174092" w14:paraId="71DB1605" w14:textId="0BC7640A">
      <w:pPr>
        <w:pStyle w:val="Heading4"/>
        <w:spacing w:before="80" w:beforeAutospacing="off" w:after="40" w:afterAutospacing="off" w:line="276" w:lineRule="auto"/>
        <w:ind/>
        <w:rPr>
          <w:rFonts w:ascii="Times New Roman" w:hAnsi="Times New Roman" w:eastAsia="Times New Roman" w:cs="Times New Roman"/>
          <w:b w:val="1"/>
          <w:bCs w:val="1"/>
          <w:i w:val="0"/>
          <w:iCs w:val="0"/>
          <w:noProof w:val="0"/>
          <w:color w:val="000000" w:themeColor="text1" w:themeTint="FF" w:themeShade="FF"/>
          <w:sz w:val="24"/>
          <w:szCs w:val="24"/>
          <w:u w:val="none"/>
          <w:lang w:val="en-US"/>
        </w:rPr>
      </w:pPr>
      <w:r w:rsidRPr="45CDCE2C" w:rsidR="0583184E">
        <w:rPr>
          <w:rFonts w:ascii="Times New Roman" w:hAnsi="Times New Roman" w:eastAsia="Times New Roman" w:cs="Times New Roman"/>
          <w:b w:val="1"/>
          <w:bCs w:val="1"/>
          <w:i w:val="0"/>
          <w:iCs w:val="0"/>
          <w:noProof w:val="0"/>
          <w:color w:val="000000" w:themeColor="text1" w:themeTint="FF" w:themeShade="FF"/>
          <w:sz w:val="24"/>
          <w:szCs w:val="24"/>
          <w:u w:val="none"/>
          <w:lang w:val="en-US"/>
        </w:rPr>
        <w:t>1</w:t>
      </w:r>
      <w:r w:rsidRPr="45CDCE2C" w:rsidR="64E45506">
        <w:rPr>
          <w:rFonts w:ascii="Times New Roman" w:hAnsi="Times New Roman" w:eastAsia="Times New Roman" w:cs="Times New Roman"/>
          <w:b w:val="1"/>
          <w:bCs w:val="1"/>
          <w:i w:val="0"/>
          <w:iCs w:val="0"/>
          <w:noProof w:val="0"/>
          <w:color w:val="000000" w:themeColor="text1" w:themeTint="FF" w:themeShade="FF"/>
          <w:sz w:val="24"/>
          <w:szCs w:val="24"/>
          <w:u w:val="none"/>
          <w:lang w:val="en-US"/>
        </w:rPr>
        <w:t>7</w:t>
      </w:r>
      <w:r w:rsidRPr="45CDCE2C" w:rsidR="0583184E">
        <w:rPr>
          <w:rFonts w:ascii="Times New Roman" w:hAnsi="Times New Roman" w:eastAsia="Times New Roman" w:cs="Times New Roman"/>
          <w:b w:val="1"/>
          <w:bCs w:val="1"/>
          <w:i w:val="0"/>
          <w:iCs w:val="0"/>
          <w:noProof w:val="0"/>
          <w:color w:val="000000" w:themeColor="text1" w:themeTint="FF" w:themeShade="FF"/>
          <w:sz w:val="24"/>
          <w:szCs w:val="24"/>
          <w:u w:val="none"/>
          <w:lang w:val="en-US"/>
        </w:rPr>
        <w:t>.2 Indemnity</w:t>
      </w:r>
    </w:p>
    <w:p w:rsidRPr="00211181" w:rsidR="00174092" w:rsidP="4FE69A18" w:rsidRDefault="00174092" w14:paraId="6ED2E985" w14:textId="34B1CD03">
      <w:pPr>
        <w:spacing w:before="240" w:beforeAutospacing="off" w:after="240" w:afterAutospacing="off"/>
        <w:ind/>
        <w:rPr>
          <w:rFonts w:ascii="Times New Roman" w:hAnsi="Times New Roman" w:eastAsia="Times New Roman" w:cs="Times New Roman"/>
          <w:b w:val="0"/>
          <w:bCs w:val="0"/>
          <w:i w:val="0"/>
          <w:iCs w:val="0"/>
          <w:noProof w:val="0"/>
          <w:color w:val="000000" w:themeColor="text1" w:themeTint="FF" w:themeShade="FF"/>
          <w:sz w:val="24"/>
          <w:szCs w:val="24"/>
          <w:u w:val="none"/>
          <w:lang w:val="en-US"/>
        </w:rPr>
      </w:pPr>
      <w:r w:rsidRPr="4FE69A18"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“The Client shall indemnify and hold harmless ASPL against any claims, losses, or damages arising from the misuse or misrepresentation of any certification, logo, approval, or registration granted by ASPL under this Certification Agreement.</w:t>
      </w:r>
    </w:p>
    <w:p w:rsidRPr="00211181" w:rsidR="00174092" w:rsidP="4FE69A18" w:rsidRDefault="00174092" w14:paraId="7DC8EC7F" w14:textId="37B68794">
      <w:pPr>
        <w:spacing w:before="240" w:beforeAutospacing="off" w:after="240" w:afterAutospacing="off"/>
        <w:ind/>
        <w:rPr>
          <w:rFonts w:ascii="Times New Roman" w:hAnsi="Times New Roman" w:eastAsia="Times New Roman" w:cs="Times New Roman"/>
          <w:b w:val="0"/>
          <w:bCs w:val="0"/>
          <w:i w:val="0"/>
          <w:iCs w:val="0"/>
          <w:noProof w:val="0"/>
          <w:color w:val="000000" w:themeColor="text1" w:themeTint="FF" w:themeShade="FF"/>
          <w:sz w:val="24"/>
          <w:szCs w:val="24"/>
          <w:u w:val="none"/>
          <w:lang w:val="en-US"/>
        </w:rPr>
      </w:pPr>
      <w:r w:rsidRPr="4FE69A18"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The Client shall promptly inform ASPL of any significant changes, including but not limited to changes in legal status, organizational structure or management, address or site locations, scope of operations, or major changes to the management system and related processes.</w:t>
      </w:r>
    </w:p>
    <w:p w:rsidR="3918F254" w:rsidP="4FE69A18" w:rsidRDefault="3918F254" w14:paraId="074E4BD7" w14:textId="0A836E98">
      <w:pPr>
        <w:pStyle w:val="Normal"/>
        <w:suppressLineNumbers w:val="0"/>
        <w:bidi w:val="0"/>
        <w:spacing w:before="240" w:beforeAutospacing="off" w:after="240" w:afterAutospacing="off" w:line="240" w:lineRule="auto"/>
        <w:ind w:left="0" w:right="0"/>
        <w:jc w:val="both"/>
      </w:pPr>
      <w:r w:rsidRPr="75B13655" w:rsidR="37AFC471">
        <w:rPr>
          <w:rFonts w:ascii="Times New Roman" w:hAnsi="Times New Roman" w:eastAsia="Times New Roman" w:cs="Times New Roman"/>
          <w:b w:val="0"/>
          <w:bCs w:val="0"/>
          <w:i w:val="0"/>
          <w:iCs w:val="0"/>
          <w:noProof w:val="0"/>
          <w:color w:val="000000" w:themeColor="text1" w:themeTint="FF" w:themeShade="FF"/>
          <w:sz w:val="24"/>
          <w:szCs w:val="24"/>
          <w:u w:val="none"/>
          <w:lang w:val="en-US"/>
        </w:rPr>
        <w:t xml:space="preserve">For </w:t>
      </w:r>
      <w:r w:rsidRPr="75B13655" w:rsidR="37AFC471">
        <w:rPr>
          <w:rFonts w:ascii="Times New Roman" w:hAnsi="Times New Roman" w:eastAsia="Times New Roman" w:cs="Times New Roman"/>
          <w:b w:val="0"/>
          <w:bCs w:val="0"/>
          <w:i w:val="0"/>
          <w:iCs w:val="0"/>
          <w:noProof w:val="0"/>
          <w:color w:val="000000" w:themeColor="text1" w:themeTint="FF" w:themeShade="FF"/>
          <w:sz w:val="24"/>
          <w:szCs w:val="24"/>
          <w:u w:val="none"/>
          <w:lang w:val="en-US"/>
        </w:rPr>
        <w:t>EnMS</w:t>
      </w:r>
      <w:r w:rsidRPr="75B13655" w:rsidR="37AFC471">
        <w:rPr>
          <w:rFonts w:ascii="Times New Roman" w:hAnsi="Times New Roman" w:eastAsia="Times New Roman" w:cs="Times New Roman"/>
          <w:b w:val="0"/>
          <w:bCs w:val="0"/>
          <w:i w:val="0"/>
          <w:iCs w:val="0"/>
          <w:noProof w:val="0"/>
          <w:color w:val="000000" w:themeColor="text1" w:themeTint="FF" w:themeShade="FF"/>
          <w:sz w:val="24"/>
          <w:szCs w:val="24"/>
          <w:u w:val="none"/>
          <w:lang w:val="en-US"/>
        </w:rPr>
        <w:t xml:space="preserve">: </w:t>
      </w:r>
      <w:r w:rsidRPr="75B13655" w:rsidR="3918F254">
        <w:rPr>
          <w:rFonts w:ascii="Times New Roman" w:hAnsi="Times New Roman" w:eastAsia="Times New Roman" w:cs="Times New Roman"/>
          <w:b w:val="0"/>
          <w:bCs w:val="0"/>
          <w:i w:val="0"/>
          <w:iCs w:val="0"/>
          <w:noProof w:val="0"/>
          <w:color w:val="000000" w:themeColor="text1" w:themeTint="FF" w:themeShade="FF"/>
          <w:sz w:val="24"/>
          <w:szCs w:val="24"/>
          <w:u w:val="none"/>
          <w:lang w:val="en-US"/>
        </w:rPr>
        <w:t>The Client shall promptly inform the Certification Body (CB) of any significant changes that may affect the Energy Management System (</w:t>
      </w:r>
      <w:r w:rsidRPr="75B13655" w:rsidR="3918F254">
        <w:rPr>
          <w:rFonts w:ascii="Times New Roman" w:hAnsi="Times New Roman" w:eastAsia="Times New Roman" w:cs="Times New Roman"/>
          <w:b w:val="0"/>
          <w:bCs w:val="0"/>
          <w:i w:val="0"/>
          <w:iCs w:val="0"/>
          <w:noProof w:val="0"/>
          <w:color w:val="000000" w:themeColor="text1" w:themeTint="FF" w:themeShade="FF"/>
          <w:sz w:val="24"/>
          <w:szCs w:val="24"/>
          <w:u w:val="none"/>
          <w:lang w:val="en-US"/>
        </w:rPr>
        <w:t>EnMS</w:t>
      </w:r>
      <w:r w:rsidRPr="75B13655" w:rsidR="3918F254">
        <w:rPr>
          <w:rFonts w:ascii="Times New Roman" w:hAnsi="Times New Roman" w:eastAsia="Times New Roman" w:cs="Times New Roman"/>
          <w:b w:val="0"/>
          <w:bCs w:val="0"/>
          <w:i w:val="0"/>
          <w:iCs w:val="0"/>
          <w:noProof w:val="0"/>
          <w:color w:val="000000" w:themeColor="text1" w:themeTint="FF" w:themeShade="FF"/>
          <w:sz w:val="24"/>
          <w:szCs w:val="24"/>
          <w:u w:val="none"/>
          <w:lang w:val="en-US"/>
        </w:rPr>
        <w:t xml:space="preserve">) and its certification status. Such changes include, but are not limited to, changes in energy types used, Significant Energy Uses (SEUs), major modifications to energy-related processes or equipment, substantial increases or decreases in energy consumption, changes in organizational structure affecting the </w:t>
      </w:r>
      <w:r w:rsidRPr="75B13655" w:rsidR="3918F254">
        <w:rPr>
          <w:rFonts w:ascii="Times New Roman" w:hAnsi="Times New Roman" w:eastAsia="Times New Roman" w:cs="Times New Roman"/>
          <w:b w:val="0"/>
          <w:bCs w:val="0"/>
          <w:i w:val="0"/>
          <w:iCs w:val="0"/>
          <w:noProof w:val="0"/>
          <w:color w:val="000000" w:themeColor="text1" w:themeTint="FF" w:themeShade="FF"/>
          <w:sz w:val="24"/>
          <w:szCs w:val="24"/>
          <w:u w:val="none"/>
          <w:lang w:val="en-US"/>
        </w:rPr>
        <w:t>EnMS</w:t>
      </w:r>
      <w:r w:rsidRPr="75B13655" w:rsidR="3918F254">
        <w:rPr>
          <w:rFonts w:ascii="Times New Roman" w:hAnsi="Times New Roman" w:eastAsia="Times New Roman" w:cs="Times New Roman"/>
          <w:b w:val="0"/>
          <w:bCs w:val="0"/>
          <w:i w:val="0"/>
          <w:iCs w:val="0"/>
          <w:noProof w:val="0"/>
          <w:color w:val="000000" w:themeColor="text1" w:themeTint="FF" w:themeShade="FF"/>
          <w:sz w:val="24"/>
          <w:szCs w:val="24"/>
          <w:u w:val="none"/>
          <w:lang w:val="en-US"/>
        </w:rPr>
        <w:t xml:space="preserve">, or any other changes that could impact the effectiveness or scope of the certified </w:t>
      </w:r>
      <w:r w:rsidRPr="75B13655" w:rsidR="3918F254">
        <w:rPr>
          <w:rFonts w:ascii="Times New Roman" w:hAnsi="Times New Roman" w:eastAsia="Times New Roman" w:cs="Times New Roman"/>
          <w:b w:val="0"/>
          <w:bCs w:val="0"/>
          <w:i w:val="0"/>
          <w:iCs w:val="0"/>
          <w:noProof w:val="0"/>
          <w:color w:val="000000" w:themeColor="text1" w:themeTint="FF" w:themeShade="FF"/>
          <w:sz w:val="24"/>
          <w:szCs w:val="24"/>
          <w:u w:val="none"/>
          <w:lang w:val="en-US"/>
        </w:rPr>
        <w:t>EnMS</w:t>
      </w:r>
      <w:r w:rsidRPr="75B13655" w:rsidR="3918F254">
        <w:rPr>
          <w:rFonts w:ascii="Times New Roman" w:hAnsi="Times New Roman" w:eastAsia="Times New Roman" w:cs="Times New Roman"/>
          <w:b w:val="0"/>
          <w:bCs w:val="0"/>
          <w:i w:val="0"/>
          <w:iCs w:val="0"/>
          <w:noProof w:val="0"/>
          <w:color w:val="000000" w:themeColor="text1" w:themeTint="FF" w:themeShade="FF"/>
          <w:sz w:val="24"/>
          <w:szCs w:val="24"/>
          <w:u w:val="none"/>
          <w:lang w:val="en-US"/>
        </w:rPr>
        <w:t>. The Client shall provide relevant information to the CB with</w:t>
      </w:r>
      <w:r w:rsidRPr="75B13655" w:rsidR="2A188F5F">
        <w:rPr>
          <w:rFonts w:ascii="Times New Roman" w:hAnsi="Times New Roman" w:eastAsia="Times New Roman" w:cs="Times New Roman"/>
          <w:b w:val="0"/>
          <w:bCs w:val="0"/>
          <w:i w:val="0"/>
          <w:iCs w:val="0"/>
          <w:noProof w:val="0"/>
          <w:color w:val="000000" w:themeColor="text1" w:themeTint="FF" w:themeShade="FF"/>
          <w:sz w:val="24"/>
          <w:szCs w:val="24"/>
          <w:u w:val="none"/>
          <w:lang w:val="en-US"/>
        </w:rPr>
        <w:t xml:space="preserve">in 7 </w:t>
      </w:r>
      <w:r w:rsidRPr="75B13655" w:rsidR="2A188F5F">
        <w:rPr>
          <w:rFonts w:ascii="Times New Roman" w:hAnsi="Times New Roman" w:eastAsia="Times New Roman" w:cs="Times New Roman"/>
          <w:b w:val="0"/>
          <w:bCs w:val="0"/>
          <w:i w:val="0"/>
          <w:iCs w:val="0"/>
          <w:noProof w:val="0"/>
          <w:color w:val="000000" w:themeColor="text1" w:themeTint="FF" w:themeShade="FF"/>
          <w:sz w:val="24"/>
          <w:szCs w:val="24"/>
          <w:u w:val="none"/>
          <w:lang w:val="en-US"/>
        </w:rPr>
        <w:t>Days</w:t>
      </w:r>
      <w:r w:rsidRPr="75B13655" w:rsidR="3918F254">
        <w:rPr>
          <w:rFonts w:ascii="Times New Roman" w:hAnsi="Times New Roman" w:eastAsia="Times New Roman" w:cs="Times New Roman"/>
          <w:b w:val="0"/>
          <w:bCs w:val="0"/>
          <w:i w:val="0"/>
          <w:iCs w:val="0"/>
          <w:noProof w:val="0"/>
          <w:color w:val="000000" w:themeColor="text1" w:themeTint="FF" w:themeShade="FF"/>
          <w:sz w:val="24"/>
          <w:szCs w:val="24"/>
          <w:highlight w:val="yellow"/>
          <w:u w:val="none"/>
          <w:lang w:val="en-US"/>
        </w:rPr>
        <w:t xml:space="preserve"> to enable evaluation of the continued conformity of the </w:t>
      </w:r>
      <w:r w:rsidRPr="75B13655" w:rsidR="3918F254">
        <w:rPr>
          <w:rFonts w:ascii="Times New Roman" w:hAnsi="Times New Roman" w:eastAsia="Times New Roman" w:cs="Times New Roman"/>
          <w:b w:val="0"/>
          <w:bCs w:val="0"/>
          <w:i w:val="0"/>
          <w:iCs w:val="0"/>
          <w:noProof w:val="0"/>
          <w:color w:val="000000" w:themeColor="text1" w:themeTint="FF" w:themeShade="FF"/>
          <w:sz w:val="24"/>
          <w:szCs w:val="24"/>
          <w:highlight w:val="yellow"/>
          <w:u w:val="none"/>
          <w:lang w:val="en-US"/>
        </w:rPr>
        <w:t>EnMS</w:t>
      </w:r>
      <w:r w:rsidRPr="75B13655" w:rsidR="3918F254">
        <w:rPr>
          <w:rFonts w:ascii="Times New Roman" w:hAnsi="Times New Roman" w:eastAsia="Times New Roman" w:cs="Times New Roman"/>
          <w:b w:val="0"/>
          <w:bCs w:val="0"/>
          <w:i w:val="0"/>
          <w:iCs w:val="0"/>
          <w:noProof w:val="0"/>
          <w:color w:val="000000" w:themeColor="text1" w:themeTint="FF" w:themeShade="FF"/>
          <w:sz w:val="24"/>
          <w:szCs w:val="24"/>
          <w:highlight w:val="yellow"/>
          <w:u w:val="none"/>
          <w:lang w:val="en-US"/>
        </w:rPr>
        <w:t>.</w:t>
      </w:r>
    </w:p>
    <w:p w:rsidRPr="00211181" w:rsidR="00174092" w:rsidP="45CDCE2C" w:rsidRDefault="00174092" w14:paraId="4C9B8D66" w14:textId="13EE2FAE">
      <w:pPr>
        <w:spacing w:before="240" w:beforeAutospacing="off" w:after="240" w:afterAutospacing="off"/>
        <w:ind/>
        <w:rPr>
          <w:rFonts w:ascii="Times New Roman" w:hAnsi="Times New Roman" w:eastAsia="Times New Roman" w:cs="Times New Roman"/>
          <w:b w:val="0"/>
          <w:bCs w:val="0"/>
          <w:i w:val="0"/>
          <w:iCs w:val="0"/>
          <w:noProof w:val="0"/>
          <w:color w:val="000000" w:themeColor="text1" w:themeTint="FF" w:themeShade="FF"/>
          <w:sz w:val="24"/>
          <w:szCs w:val="24"/>
          <w:u w:val="none"/>
          <w:lang w:val="en-US"/>
        </w:rPr>
      </w:pP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 xml:space="preserve">By accepting this Agreement, the Client confirms its commitment to </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comply with</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 xml:space="preserve"> all terms and conditions outlined </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herein</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 xml:space="preserve">, as well as </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applicable</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 xml:space="preserve"> accredited management system requirements. This Agreement shall be legally binding and enforceable </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in the event of</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 xml:space="preserve"> any non-compliance or misconduct.”</w:t>
      </w:r>
    </w:p>
    <w:p w:rsidRPr="00211181" w:rsidR="00174092" w:rsidP="45CDCE2C" w:rsidRDefault="00174092" w14:paraId="73D5F046" w14:textId="14B43168">
      <w:pPr>
        <w:spacing w:before="0" w:beforeAutospacing="off" w:after="0" w:afterAutospacing="off" w:line="276" w:lineRule="auto"/>
        <w:ind/>
        <w:rPr>
          <w:rFonts w:ascii="Times New Roman" w:hAnsi="Times New Roman" w:eastAsia="Times New Roman" w:cs="Times New Roman"/>
          <w:b w:val="1"/>
          <w:bCs w:val="1"/>
          <w:i w:val="0"/>
          <w:iCs w:val="0"/>
          <w:noProof w:val="0"/>
          <w:color w:val="000000" w:themeColor="text1" w:themeTint="FF" w:themeShade="FF"/>
          <w:sz w:val="28"/>
          <w:szCs w:val="28"/>
          <w:u w:val="none"/>
          <w:lang w:val="en-US"/>
        </w:rPr>
      </w:pPr>
      <w:r w:rsidRPr="45CDCE2C" w:rsidR="0583184E">
        <w:rPr>
          <w:rFonts w:ascii="Times New Roman" w:hAnsi="Times New Roman" w:eastAsia="Times New Roman" w:cs="Times New Roman"/>
          <w:b w:val="1"/>
          <w:bCs w:val="1"/>
          <w:i w:val="0"/>
          <w:iCs w:val="0"/>
          <w:noProof w:val="0"/>
          <w:color w:val="000000" w:themeColor="text1" w:themeTint="FF" w:themeShade="FF"/>
          <w:sz w:val="28"/>
          <w:szCs w:val="28"/>
          <w:u w:val="none"/>
          <w:lang w:val="en-US"/>
        </w:rPr>
        <w:t>1</w:t>
      </w:r>
      <w:r w:rsidRPr="45CDCE2C" w:rsidR="3627582F">
        <w:rPr>
          <w:rFonts w:ascii="Times New Roman" w:hAnsi="Times New Roman" w:eastAsia="Times New Roman" w:cs="Times New Roman"/>
          <w:b w:val="1"/>
          <w:bCs w:val="1"/>
          <w:i w:val="0"/>
          <w:iCs w:val="0"/>
          <w:noProof w:val="0"/>
          <w:color w:val="000000" w:themeColor="text1" w:themeTint="FF" w:themeShade="FF"/>
          <w:sz w:val="28"/>
          <w:szCs w:val="28"/>
          <w:u w:val="none"/>
          <w:lang w:val="en-US"/>
        </w:rPr>
        <w:t>8</w:t>
      </w:r>
      <w:r w:rsidRPr="45CDCE2C" w:rsidR="0583184E">
        <w:rPr>
          <w:rFonts w:ascii="Times New Roman" w:hAnsi="Times New Roman" w:eastAsia="Times New Roman" w:cs="Times New Roman"/>
          <w:b w:val="1"/>
          <w:bCs w:val="1"/>
          <w:i w:val="0"/>
          <w:iCs w:val="0"/>
          <w:noProof w:val="0"/>
          <w:color w:val="000000" w:themeColor="text1" w:themeTint="FF" w:themeShade="FF"/>
          <w:sz w:val="28"/>
          <w:szCs w:val="28"/>
          <w:u w:val="none"/>
          <w:lang w:val="en-US"/>
        </w:rPr>
        <w:t>. Access for Accreditation, Witness Audits, and Observers</w:t>
      </w:r>
    </w:p>
    <w:p w:rsidRPr="00211181" w:rsidR="00174092" w:rsidP="45CDCE2C" w:rsidRDefault="00174092" w14:paraId="6ECDB983" w14:textId="72DF4599">
      <w:pPr>
        <w:spacing w:before="0" w:beforeAutospacing="off" w:after="0" w:afterAutospacing="off"/>
        <w:ind/>
        <w:rPr>
          <w:rFonts w:ascii="Times New Roman" w:hAnsi="Times New Roman" w:eastAsia="Times New Roman" w:cs="Times New Roman"/>
          <w:b w:val="0"/>
          <w:bCs w:val="0"/>
          <w:i w:val="0"/>
          <w:iCs w:val="0"/>
          <w:noProof w:val="0"/>
          <w:color w:val="000000" w:themeColor="text1" w:themeTint="FF" w:themeShade="FF"/>
          <w:sz w:val="24"/>
          <w:szCs w:val="24"/>
          <w:u w:val="none"/>
          <w:lang w:val="en-US"/>
        </w:rPr>
      </w:pP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 xml:space="preserve">As a condition of this Certification Agreement and associated rules, all clients certified by </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Astraleus</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 xml:space="preserve"> Services Pvt. Ltd. (ASPL) shall, upon request, permit trainee auditors, observers, authorized representatives of IAF member bodies, and auditors from the Accreditation Board to witness ASPL personnel conducting audits and to verify the audit work carried out at the client’s premises. The Client is legally obligated to provide such access and necessary cooperation. Failure to </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comply with</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 xml:space="preserve"> this requirement may result in suspension or withdrawal of the client’s certification.</w:t>
      </w:r>
    </w:p>
    <w:p w:rsidRPr="00211181" w:rsidR="00174092" w:rsidP="45CDCE2C" w:rsidRDefault="00174092" w14:paraId="1CDD0FE1" w14:textId="5165B0EB">
      <w:pPr>
        <w:spacing w:before="0" w:beforeAutospacing="off" w:after="0" w:afterAutospacing="off" w:line="414" w:lineRule="auto"/>
        <w:ind/>
        <w:rPr>
          <w:rFonts w:ascii="Times New Roman" w:hAnsi="Times New Roman" w:eastAsia="Times New Roman" w:cs="Times New Roman"/>
          <w:b w:val="1"/>
          <w:bCs w:val="1"/>
          <w:i w:val="0"/>
          <w:iCs w:val="0"/>
          <w:noProof w:val="0"/>
          <w:color w:val="000000" w:themeColor="text1" w:themeTint="FF" w:themeShade="FF"/>
          <w:sz w:val="24"/>
          <w:szCs w:val="24"/>
          <w:u w:val="none"/>
          <w:lang w:val="en-US"/>
        </w:rPr>
      </w:pPr>
      <w:r w:rsidRPr="45CDCE2C" w:rsidR="0583184E">
        <w:rPr>
          <w:rFonts w:ascii="Times New Roman" w:hAnsi="Times New Roman" w:eastAsia="Times New Roman" w:cs="Times New Roman"/>
          <w:b w:val="1"/>
          <w:bCs w:val="1"/>
          <w:i w:val="0"/>
          <w:iCs w:val="0"/>
          <w:noProof w:val="0"/>
          <w:color w:val="000000" w:themeColor="text1" w:themeTint="FF" w:themeShade="FF"/>
          <w:sz w:val="24"/>
          <w:szCs w:val="24"/>
          <w:u w:val="none"/>
          <w:lang w:val="en-US"/>
        </w:rPr>
        <w:t>1</w:t>
      </w:r>
      <w:r w:rsidRPr="45CDCE2C" w:rsidR="723FA63E">
        <w:rPr>
          <w:rFonts w:ascii="Times New Roman" w:hAnsi="Times New Roman" w:eastAsia="Times New Roman" w:cs="Times New Roman"/>
          <w:b w:val="1"/>
          <w:bCs w:val="1"/>
          <w:i w:val="0"/>
          <w:iCs w:val="0"/>
          <w:noProof w:val="0"/>
          <w:color w:val="000000" w:themeColor="text1" w:themeTint="FF" w:themeShade="FF"/>
          <w:sz w:val="24"/>
          <w:szCs w:val="24"/>
          <w:u w:val="none"/>
          <w:lang w:val="en-US"/>
        </w:rPr>
        <w:t>9</w:t>
      </w:r>
      <w:r w:rsidRPr="45CDCE2C" w:rsidR="0583184E">
        <w:rPr>
          <w:rFonts w:ascii="Times New Roman" w:hAnsi="Times New Roman" w:eastAsia="Times New Roman" w:cs="Times New Roman"/>
          <w:b w:val="1"/>
          <w:bCs w:val="1"/>
          <w:i w:val="0"/>
          <w:iCs w:val="0"/>
          <w:noProof w:val="0"/>
          <w:color w:val="000000" w:themeColor="text1" w:themeTint="FF" w:themeShade="FF"/>
          <w:sz w:val="24"/>
          <w:szCs w:val="24"/>
          <w:u w:val="none"/>
          <w:lang w:val="en-US"/>
        </w:rPr>
        <w:t xml:space="preserve">. </w:t>
      </w:r>
      <w:r w:rsidRPr="45CDCE2C" w:rsidR="0583184E">
        <w:rPr>
          <w:rFonts w:ascii="Times New Roman" w:hAnsi="Times New Roman" w:eastAsia="Times New Roman" w:cs="Times New Roman"/>
          <w:b w:val="1"/>
          <w:bCs w:val="1"/>
          <w:i w:val="0"/>
          <w:iCs w:val="0"/>
          <w:noProof w:val="0"/>
          <w:color w:val="000000" w:themeColor="text1" w:themeTint="FF" w:themeShade="FF"/>
          <w:sz w:val="24"/>
          <w:szCs w:val="24"/>
          <w:u w:val="none"/>
          <w:lang w:val="en-US"/>
        </w:rPr>
        <w:t>Jurisdiction</w:t>
      </w:r>
      <w:r w:rsidRPr="45CDCE2C" w:rsidR="0583184E">
        <w:rPr>
          <w:rFonts w:ascii="Times New Roman" w:hAnsi="Times New Roman" w:eastAsia="Times New Roman" w:cs="Times New Roman"/>
          <w:b w:val="1"/>
          <w:bCs w:val="1"/>
          <w:i w:val="0"/>
          <w:iCs w:val="0"/>
          <w:noProof w:val="0"/>
          <w:color w:val="000000" w:themeColor="text1" w:themeTint="FF" w:themeShade="FF"/>
          <w:sz w:val="24"/>
          <w:szCs w:val="24"/>
          <w:u w:val="none"/>
          <w:lang w:val="en-US"/>
        </w:rPr>
        <w:t xml:space="preserve"> </w:t>
      </w:r>
    </w:p>
    <w:p w:rsidRPr="00211181" w:rsidR="00174092" w:rsidP="45CDCE2C" w:rsidRDefault="00174092" w14:paraId="7B7CA986" w14:textId="33723C0B">
      <w:pPr>
        <w:spacing w:before="0" w:beforeAutospacing="off" w:after="0" w:afterAutospacing="off" w:line="276" w:lineRule="auto"/>
        <w:ind/>
        <w:rPr>
          <w:rFonts w:ascii="Times New Roman" w:hAnsi="Times New Roman" w:eastAsia="Times New Roman" w:cs="Times New Roman"/>
          <w:b w:val="0"/>
          <w:bCs w:val="0"/>
          <w:i w:val="0"/>
          <w:iCs w:val="0"/>
          <w:noProof w:val="0"/>
          <w:color w:val="000000" w:themeColor="text1" w:themeTint="FF" w:themeShade="FF"/>
          <w:sz w:val="24"/>
          <w:szCs w:val="24"/>
          <w:u w:val="none"/>
          <w:lang w:val="en-US"/>
        </w:rPr>
      </w:pP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 xml:space="preserve">This Agreement shall be governed by the laws of </w:t>
      </w:r>
      <w:r w:rsidRPr="45CDCE2C" w:rsidR="7DB55BC1">
        <w:rPr>
          <w:rFonts w:ascii="Times New Roman" w:hAnsi="Times New Roman" w:eastAsia="Times New Roman" w:cs="Times New Roman"/>
          <w:b w:val="0"/>
          <w:bCs w:val="0"/>
          <w:i w:val="0"/>
          <w:iCs w:val="0"/>
          <w:noProof w:val="0"/>
          <w:color w:val="000000" w:themeColor="text1" w:themeTint="FF" w:themeShade="FF"/>
          <w:sz w:val="24"/>
          <w:szCs w:val="24"/>
          <w:u w:val="none"/>
          <w:lang w:val="en-US"/>
        </w:rPr>
        <w:t>India. All</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 xml:space="preserve"> disputes shall be subject to the </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jurisdiction</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 xml:space="preserve"> of courts in Indore, Madhya Pradesh.</w:t>
      </w:r>
    </w:p>
    <w:p w:rsidRPr="00211181" w:rsidR="00174092" w:rsidP="45CDCE2C" w:rsidRDefault="00174092" w14:paraId="43A187D6" w14:textId="5AC73941">
      <w:pPr>
        <w:spacing w:before="0" w:beforeAutospacing="off" w:after="0" w:afterAutospacing="off" w:line="276" w:lineRule="auto"/>
        <w:ind/>
        <w:rPr>
          <w:rFonts w:ascii="Times New Roman" w:hAnsi="Times New Roman" w:eastAsia="Times New Roman" w:cs="Times New Roman"/>
          <w:b w:val="0"/>
          <w:bCs w:val="0"/>
          <w:i w:val="0"/>
          <w:iCs w:val="0"/>
          <w:noProof w:val="0"/>
          <w:color w:val="000000" w:themeColor="text1" w:themeTint="FF" w:themeShade="FF"/>
          <w:sz w:val="24"/>
          <w:szCs w:val="24"/>
          <w:u w:val="none"/>
          <w:lang w:val="en-US"/>
        </w:rPr>
      </w:pPr>
    </w:p>
    <w:p w:rsidRPr="00211181" w:rsidR="00174092" w:rsidP="45CDCE2C" w:rsidRDefault="00174092" w14:paraId="00101D6B" w14:textId="1DA0E7F9">
      <w:pPr>
        <w:spacing w:before="0" w:beforeAutospacing="off" w:after="160" w:afterAutospacing="off"/>
        <w:ind/>
        <w:rPr>
          <w:rFonts w:ascii="Times New Roman" w:hAnsi="Times New Roman" w:eastAsia="Times New Roman" w:cs="Times New Roman"/>
          <w:b w:val="1"/>
          <w:bCs w:val="1"/>
          <w:i w:val="0"/>
          <w:iCs w:val="0"/>
          <w:noProof w:val="0"/>
          <w:color w:val="000000" w:themeColor="text1" w:themeTint="FF" w:themeShade="FF"/>
          <w:sz w:val="28"/>
          <w:szCs w:val="28"/>
          <w:u w:val="none"/>
          <w:lang w:val="en-US"/>
        </w:rPr>
      </w:pPr>
      <w:r w:rsidRPr="45CDCE2C" w:rsidR="0583184E">
        <w:rPr>
          <w:rFonts w:ascii="Times New Roman" w:hAnsi="Times New Roman" w:eastAsia="Times New Roman" w:cs="Times New Roman"/>
          <w:b w:val="1"/>
          <w:bCs w:val="1"/>
          <w:i w:val="0"/>
          <w:iCs w:val="0"/>
          <w:noProof w:val="0"/>
          <w:color w:val="000000" w:themeColor="text1" w:themeTint="FF" w:themeShade="FF"/>
          <w:sz w:val="28"/>
          <w:szCs w:val="28"/>
          <w:u w:val="none"/>
          <w:lang w:val="en-US"/>
        </w:rPr>
        <w:t>20. Management system specific requirement</w:t>
      </w:r>
    </w:p>
    <w:p w:rsidRPr="00211181" w:rsidR="00174092" w:rsidP="45CDCE2C" w:rsidRDefault="00174092" w14:paraId="7D8036EE" w14:textId="143F1266">
      <w:pPr>
        <w:spacing w:before="0" w:beforeAutospacing="off" w:after="160" w:afterAutospacing="off"/>
        <w:ind/>
        <w:rPr>
          <w:rFonts w:ascii="Times New Roman" w:hAnsi="Times New Roman" w:eastAsia="Times New Roman" w:cs="Times New Roman"/>
          <w:b w:val="1"/>
          <w:bCs w:val="1"/>
          <w:i w:val="0"/>
          <w:iCs w:val="0"/>
          <w:noProof w:val="0"/>
          <w:color w:val="000000" w:themeColor="text1" w:themeTint="FF" w:themeShade="FF"/>
          <w:sz w:val="24"/>
          <w:szCs w:val="24"/>
          <w:u w:val="none"/>
          <w:lang w:val="en-US"/>
        </w:rPr>
      </w:pPr>
      <w:r w:rsidRPr="45CDCE2C" w:rsidR="0583184E">
        <w:rPr>
          <w:rFonts w:ascii="Times New Roman" w:hAnsi="Times New Roman" w:eastAsia="Times New Roman" w:cs="Times New Roman"/>
          <w:b w:val="1"/>
          <w:bCs w:val="1"/>
          <w:i w:val="0"/>
          <w:iCs w:val="0"/>
          <w:noProof w:val="0"/>
          <w:color w:val="000000" w:themeColor="text1" w:themeTint="FF" w:themeShade="FF"/>
          <w:sz w:val="24"/>
          <w:szCs w:val="24"/>
          <w:u w:val="none"/>
          <w:lang w:val="en-US"/>
        </w:rPr>
        <w:t>20.1 Food safety Management system</w:t>
      </w:r>
    </w:p>
    <w:p w:rsidRPr="00211181" w:rsidR="00174092" w:rsidP="45CDCE2C" w:rsidRDefault="00174092" w14:paraId="43C07C57" w14:textId="04AEBE37">
      <w:pPr>
        <w:spacing w:before="0" w:beforeAutospacing="off" w:after="0" w:afterAutospacing="off"/>
        <w:ind/>
        <w:rPr>
          <w:rFonts w:ascii="Times New Roman" w:hAnsi="Times New Roman" w:eastAsia="Times New Roman" w:cs="Times New Roman"/>
          <w:b w:val="0"/>
          <w:bCs w:val="0"/>
          <w:i w:val="0"/>
          <w:iCs w:val="0"/>
          <w:noProof w:val="0"/>
          <w:color w:val="141413"/>
          <w:sz w:val="24"/>
          <w:szCs w:val="24"/>
          <w:u w:val="none"/>
          <w:lang w:val="en-US"/>
        </w:rPr>
      </w:pPr>
      <w:r w:rsidRPr="45CDCE2C" w:rsidR="0583184E">
        <w:rPr>
          <w:rFonts w:ascii="Times New Roman" w:hAnsi="Times New Roman" w:eastAsia="Times New Roman" w:cs="Times New Roman"/>
          <w:b w:val="0"/>
          <w:bCs w:val="0"/>
          <w:i w:val="0"/>
          <w:iCs w:val="0"/>
          <w:noProof w:val="0"/>
          <w:color w:val="141413"/>
          <w:sz w:val="24"/>
          <w:szCs w:val="24"/>
          <w:u w:val="none"/>
          <w:lang w:val="en-US"/>
        </w:rPr>
        <w:t xml:space="preserve">a) </w:t>
      </w:r>
      <w:r w:rsidRPr="45CDCE2C" w:rsidR="133AD480">
        <w:rPr>
          <w:rFonts w:ascii="Times New Roman" w:hAnsi="Times New Roman" w:eastAsia="Times New Roman" w:cs="Times New Roman"/>
          <w:b w:val="0"/>
          <w:bCs w:val="0"/>
          <w:i w:val="0"/>
          <w:iCs w:val="0"/>
          <w:noProof w:val="0"/>
          <w:color w:val="141413"/>
          <w:sz w:val="24"/>
          <w:szCs w:val="24"/>
          <w:u w:val="none"/>
          <w:lang w:val="en-US"/>
        </w:rPr>
        <w:t>Clients are</w:t>
      </w:r>
      <w:r w:rsidRPr="45CDCE2C" w:rsidR="0583184E">
        <w:rPr>
          <w:rFonts w:ascii="Times New Roman" w:hAnsi="Times New Roman" w:eastAsia="Times New Roman" w:cs="Times New Roman"/>
          <w:b w:val="0"/>
          <w:bCs w:val="0"/>
          <w:i w:val="0"/>
          <w:iCs w:val="0"/>
          <w:noProof w:val="0"/>
          <w:color w:val="141413"/>
          <w:sz w:val="24"/>
          <w:szCs w:val="24"/>
          <w:u w:val="none"/>
          <w:lang w:val="en-US"/>
        </w:rPr>
        <w:t xml:space="preserve"> not </w:t>
      </w:r>
      <w:r w:rsidRPr="45CDCE2C" w:rsidR="0583184E">
        <w:rPr>
          <w:rFonts w:ascii="Times New Roman" w:hAnsi="Times New Roman" w:eastAsia="Times New Roman" w:cs="Times New Roman"/>
          <w:b w:val="0"/>
          <w:bCs w:val="0"/>
          <w:i w:val="0"/>
          <w:iCs w:val="0"/>
          <w:noProof w:val="0"/>
          <w:color w:val="141413"/>
          <w:sz w:val="24"/>
          <w:szCs w:val="24"/>
          <w:u w:val="none"/>
          <w:lang w:val="en-US"/>
        </w:rPr>
        <w:t>authorize</w:t>
      </w:r>
      <w:r w:rsidRPr="45CDCE2C" w:rsidR="79F9EF4A">
        <w:rPr>
          <w:rFonts w:ascii="Times New Roman" w:hAnsi="Times New Roman" w:eastAsia="Times New Roman" w:cs="Times New Roman"/>
          <w:b w:val="0"/>
          <w:bCs w:val="0"/>
          <w:i w:val="0"/>
          <w:iCs w:val="0"/>
          <w:noProof w:val="0"/>
          <w:color w:val="141413"/>
          <w:sz w:val="24"/>
          <w:szCs w:val="24"/>
          <w:u w:val="none"/>
          <w:lang w:val="en-US"/>
        </w:rPr>
        <w:t xml:space="preserve">d </w:t>
      </w:r>
      <w:r w:rsidRPr="45CDCE2C" w:rsidR="0583184E">
        <w:rPr>
          <w:rFonts w:ascii="Times New Roman" w:hAnsi="Times New Roman" w:eastAsia="Times New Roman" w:cs="Times New Roman"/>
          <w:b w:val="0"/>
          <w:bCs w:val="0"/>
          <w:i w:val="0"/>
          <w:iCs w:val="0"/>
          <w:noProof w:val="0"/>
          <w:color w:val="141413"/>
          <w:sz w:val="24"/>
          <w:szCs w:val="24"/>
          <w:u w:val="none"/>
          <w:lang w:val="en-US"/>
        </w:rPr>
        <w:t>the use of the FSMS certification mark on the product</w:t>
      </w:r>
    </w:p>
    <w:p w:rsidRPr="00211181" w:rsidR="00174092" w:rsidP="45CDCE2C" w:rsidRDefault="00174092" w14:paraId="196C3B20" w14:textId="44CB3C77">
      <w:pPr>
        <w:spacing w:before="0" w:beforeAutospacing="off" w:after="0" w:afterAutospacing="off"/>
        <w:ind/>
        <w:rPr>
          <w:rFonts w:ascii="Times New Roman" w:hAnsi="Times New Roman" w:eastAsia="Times New Roman" w:cs="Times New Roman"/>
          <w:b w:val="0"/>
          <w:bCs w:val="0"/>
          <w:i w:val="0"/>
          <w:iCs w:val="0"/>
          <w:noProof w:val="0"/>
          <w:color w:val="141413"/>
          <w:sz w:val="24"/>
          <w:szCs w:val="24"/>
          <w:u w:val="none"/>
          <w:lang w:val="en-US"/>
        </w:rPr>
      </w:pPr>
      <w:r w:rsidRPr="45CDCE2C" w:rsidR="0583184E">
        <w:rPr>
          <w:rFonts w:ascii="Times New Roman" w:hAnsi="Times New Roman" w:eastAsia="Times New Roman" w:cs="Times New Roman"/>
          <w:b w:val="0"/>
          <w:bCs w:val="0"/>
          <w:i w:val="0"/>
          <w:iCs w:val="0"/>
          <w:noProof w:val="0"/>
          <w:color w:val="141413"/>
          <w:sz w:val="24"/>
          <w:szCs w:val="24"/>
          <w:u w:val="none"/>
          <w:lang w:val="en-US"/>
        </w:rPr>
        <w:t xml:space="preserve">nor </w:t>
      </w:r>
      <w:r w:rsidRPr="45CDCE2C" w:rsidR="2242E1EE">
        <w:rPr>
          <w:rFonts w:ascii="Times New Roman" w:hAnsi="Times New Roman" w:eastAsia="Times New Roman" w:cs="Times New Roman"/>
          <w:b w:val="0"/>
          <w:bCs w:val="0"/>
          <w:i w:val="0"/>
          <w:iCs w:val="0"/>
          <w:noProof w:val="0"/>
          <w:color w:val="141413"/>
          <w:sz w:val="24"/>
          <w:szCs w:val="24"/>
          <w:u w:val="none"/>
          <w:lang w:val="en-US"/>
        </w:rPr>
        <w:t>product</w:t>
      </w:r>
      <w:r w:rsidRPr="45CDCE2C" w:rsidR="0583184E">
        <w:rPr>
          <w:rFonts w:ascii="Times New Roman" w:hAnsi="Times New Roman" w:eastAsia="Times New Roman" w:cs="Times New Roman"/>
          <w:b w:val="0"/>
          <w:bCs w:val="0"/>
          <w:i w:val="0"/>
          <w:iCs w:val="0"/>
          <w:noProof w:val="0"/>
          <w:color w:val="141413"/>
          <w:sz w:val="24"/>
          <w:szCs w:val="24"/>
          <w:u w:val="none"/>
          <w:lang w:val="en-US"/>
        </w:rPr>
        <w:t xml:space="preserve"> packaging. Product </w:t>
      </w:r>
      <w:r w:rsidRPr="45CDCE2C" w:rsidR="6CAF1F8C">
        <w:rPr>
          <w:rFonts w:ascii="Times New Roman" w:hAnsi="Times New Roman" w:eastAsia="Times New Roman" w:cs="Times New Roman"/>
          <w:b w:val="0"/>
          <w:bCs w:val="0"/>
          <w:i w:val="0"/>
          <w:iCs w:val="0"/>
          <w:noProof w:val="0"/>
          <w:color w:val="141413"/>
          <w:sz w:val="24"/>
          <w:szCs w:val="24"/>
          <w:u w:val="none"/>
          <w:lang w:val="en-US"/>
        </w:rPr>
        <w:t xml:space="preserve">packaging </w:t>
      </w:r>
      <w:r w:rsidRPr="45CDCE2C" w:rsidR="0D126D27">
        <w:rPr>
          <w:rFonts w:ascii="Times New Roman" w:hAnsi="Times New Roman" w:eastAsia="Times New Roman" w:cs="Times New Roman"/>
          <w:b w:val="0"/>
          <w:bCs w:val="0"/>
          <w:i w:val="0"/>
          <w:iCs w:val="0"/>
          <w:noProof w:val="0"/>
          <w:color w:val="141413"/>
          <w:sz w:val="24"/>
          <w:szCs w:val="24"/>
          <w:u w:val="none"/>
          <w:lang w:val="en-US"/>
        </w:rPr>
        <w:t>covers</w:t>
      </w:r>
      <w:r w:rsidRPr="45CDCE2C" w:rsidR="0583184E">
        <w:rPr>
          <w:rFonts w:ascii="Times New Roman" w:hAnsi="Times New Roman" w:eastAsia="Times New Roman" w:cs="Times New Roman"/>
          <w:b w:val="0"/>
          <w:bCs w:val="0"/>
          <w:i w:val="0"/>
          <w:iCs w:val="0"/>
          <w:noProof w:val="0"/>
          <w:color w:val="141413"/>
          <w:sz w:val="24"/>
          <w:szCs w:val="24"/>
          <w:u w:val="none"/>
          <w:lang w:val="en-US"/>
        </w:rPr>
        <w:t xml:space="preserve"> all product packaging, both primary packaging (which </w:t>
      </w:r>
      <w:r w:rsidRPr="45CDCE2C" w:rsidR="0583184E">
        <w:rPr>
          <w:rFonts w:ascii="Times New Roman" w:hAnsi="Times New Roman" w:eastAsia="Times New Roman" w:cs="Times New Roman"/>
          <w:b w:val="0"/>
          <w:bCs w:val="0"/>
          <w:i w:val="0"/>
          <w:iCs w:val="0"/>
          <w:noProof w:val="0"/>
          <w:color w:val="141413"/>
          <w:sz w:val="24"/>
          <w:szCs w:val="24"/>
          <w:u w:val="none"/>
          <w:lang w:val="en-US"/>
        </w:rPr>
        <w:t>contains</w:t>
      </w:r>
      <w:r w:rsidRPr="45CDCE2C" w:rsidR="250CF1E7">
        <w:rPr>
          <w:rFonts w:ascii="Times New Roman" w:hAnsi="Times New Roman" w:eastAsia="Times New Roman" w:cs="Times New Roman"/>
          <w:b w:val="0"/>
          <w:bCs w:val="0"/>
          <w:i w:val="0"/>
          <w:iCs w:val="0"/>
          <w:noProof w:val="0"/>
          <w:color w:val="141413"/>
          <w:sz w:val="24"/>
          <w:szCs w:val="24"/>
          <w:u w:val="none"/>
          <w:lang w:val="en-US"/>
        </w:rPr>
        <w:t xml:space="preserve"> </w:t>
      </w:r>
      <w:r w:rsidRPr="45CDCE2C" w:rsidR="0583184E">
        <w:rPr>
          <w:rFonts w:ascii="Times New Roman" w:hAnsi="Times New Roman" w:eastAsia="Times New Roman" w:cs="Times New Roman"/>
          <w:b w:val="0"/>
          <w:bCs w:val="0"/>
          <w:i w:val="0"/>
          <w:iCs w:val="0"/>
          <w:noProof w:val="0"/>
          <w:color w:val="141413"/>
          <w:sz w:val="24"/>
          <w:szCs w:val="24"/>
          <w:u w:val="none"/>
          <w:lang w:val="en-US"/>
        </w:rPr>
        <w:t>the product) and any outer or secondary packaging.</w:t>
      </w:r>
    </w:p>
    <w:p w:rsidRPr="00211181" w:rsidR="00174092" w:rsidP="45CDCE2C" w:rsidRDefault="00174092" w14:paraId="1553DAA5" w14:textId="0597BF0A">
      <w:pPr>
        <w:spacing w:before="0" w:beforeAutospacing="off" w:after="0" w:afterAutospacing="off"/>
        <w:ind/>
        <w:rPr>
          <w:rFonts w:ascii="Times New Roman" w:hAnsi="Times New Roman" w:eastAsia="Times New Roman" w:cs="Times New Roman"/>
          <w:b w:val="0"/>
          <w:bCs w:val="0"/>
          <w:i w:val="0"/>
          <w:iCs w:val="0"/>
          <w:noProof w:val="0"/>
          <w:color w:val="141413"/>
          <w:sz w:val="24"/>
          <w:szCs w:val="24"/>
          <w:u w:val="none"/>
          <w:lang w:val="en-US"/>
        </w:rPr>
      </w:pPr>
      <w:r w:rsidRPr="45CDCE2C" w:rsidR="0583184E">
        <w:rPr>
          <w:rFonts w:ascii="Times New Roman" w:hAnsi="Times New Roman" w:eastAsia="Times New Roman" w:cs="Times New Roman"/>
          <w:b w:val="0"/>
          <w:bCs w:val="0"/>
          <w:i w:val="0"/>
          <w:iCs w:val="0"/>
          <w:noProof w:val="0"/>
          <w:color w:val="141413"/>
          <w:sz w:val="24"/>
          <w:szCs w:val="24"/>
          <w:u w:val="none"/>
          <w:lang w:val="en-US"/>
        </w:rPr>
        <w:t xml:space="preserve"> </w:t>
      </w:r>
    </w:p>
    <w:p w:rsidRPr="00211181" w:rsidR="00174092" w:rsidP="45CDCE2C" w:rsidRDefault="00174092" w14:paraId="0692A5EC" w14:textId="4D50EDDB">
      <w:pPr>
        <w:spacing w:before="0" w:beforeAutospacing="off" w:after="0" w:afterAutospacing="off"/>
        <w:ind/>
        <w:rPr>
          <w:rFonts w:ascii="Times New Roman" w:hAnsi="Times New Roman" w:eastAsia="Times New Roman" w:cs="Times New Roman"/>
          <w:b w:val="0"/>
          <w:bCs w:val="0"/>
          <w:i w:val="0"/>
          <w:iCs w:val="0"/>
          <w:noProof w:val="0"/>
          <w:color w:val="141413"/>
          <w:sz w:val="24"/>
          <w:szCs w:val="24"/>
          <w:u w:val="none"/>
          <w:lang w:val="en-US"/>
        </w:rPr>
      </w:pPr>
      <w:r w:rsidRPr="45CDCE2C" w:rsidR="0583184E">
        <w:rPr>
          <w:rFonts w:ascii="Times New Roman" w:hAnsi="Times New Roman" w:eastAsia="Times New Roman" w:cs="Times New Roman"/>
          <w:b w:val="0"/>
          <w:bCs w:val="0"/>
          <w:i w:val="0"/>
          <w:iCs w:val="0"/>
          <w:noProof w:val="0"/>
          <w:color w:val="141413"/>
          <w:sz w:val="24"/>
          <w:szCs w:val="24"/>
          <w:u w:val="none"/>
          <w:lang w:val="en-US"/>
        </w:rPr>
        <w:t xml:space="preserve">b)  </w:t>
      </w:r>
      <w:r w:rsidRPr="45CDCE2C" w:rsidR="39D7E4C9">
        <w:rPr>
          <w:rFonts w:ascii="Times New Roman" w:hAnsi="Times New Roman" w:eastAsia="Times New Roman" w:cs="Times New Roman"/>
          <w:b w:val="0"/>
          <w:bCs w:val="0"/>
          <w:i w:val="0"/>
          <w:iCs w:val="0"/>
          <w:noProof w:val="0"/>
          <w:color w:val="141413"/>
          <w:sz w:val="24"/>
          <w:szCs w:val="24"/>
          <w:u w:val="none"/>
          <w:lang w:val="en-US"/>
        </w:rPr>
        <w:t>clients</w:t>
      </w:r>
      <w:r w:rsidRPr="45CDCE2C" w:rsidR="0583184E">
        <w:rPr>
          <w:rFonts w:ascii="Times New Roman" w:hAnsi="Times New Roman" w:eastAsia="Times New Roman" w:cs="Times New Roman"/>
          <w:b w:val="0"/>
          <w:bCs w:val="0"/>
          <w:i w:val="0"/>
          <w:iCs w:val="0"/>
          <w:noProof w:val="0"/>
          <w:color w:val="141413"/>
          <w:sz w:val="24"/>
          <w:szCs w:val="24"/>
          <w:u w:val="none"/>
          <w:lang w:val="en-US"/>
        </w:rPr>
        <w:t xml:space="preserve"> </w:t>
      </w:r>
      <w:r w:rsidRPr="45CDCE2C" w:rsidR="5F3391BC">
        <w:rPr>
          <w:rFonts w:ascii="Times New Roman" w:hAnsi="Times New Roman" w:eastAsia="Times New Roman" w:cs="Times New Roman"/>
          <w:b w:val="0"/>
          <w:bCs w:val="0"/>
          <w:i w:val="0"/>
          <w:iCs w:val="0"/>
          <w:noProof w:val="0"/>
          <w:color w:val="141413"/>
          <w:sz w:val="24"/>
          <w:szCs w:val="24"/>
          <w:u w:val="none"/>
          <w:lang w:val="en-US"/>
        </w:rPr>
        <w:t>are not</w:t>
      </w:r>
      <w:r w:rsidRPr="45CDCE2C" w:rsidR="0583184E">
        <w:rPr>
          <w:rFonts w:ascii="Times New Roman" w:hAnsi="Times New Roman" w:eastAsia="Times New Roman" w:cs="Times New Roman"/>
          <w:b w:val="0"/>
          <w:bCs w:val="0"/>
          <w:i w:val="0"/>
          <w:iCs w:val="0"/>
          <w:noProof w:val="0"/>
          <w:color w:val="141413"/>
          <w:sz w:val="24"/>
          <w:szCs w:val="24"/>
          <w:u w:val="none"/>
          <w:lang w:val="en-US"/>
        </w:rPr>
        <w:t xml:space="preserve"> </w:t>
      </w:r>
      <w:r w:rsidRPr="45CDCE2C" w:rsidR="2047DC66">
        <w:rPr>
          <w:rFonts w:ascii="Times New Roman" w:hAnsi="Times New Roman" w:eastAsia="Times New Roman" w:cs="Times New Roman"/>
          <w:b w:val="0"/>
          <w:bCs w:val="0"/>
          <w:i w:val="0"/>
          <w:iCs w:val="0"/>
          <w:noProof w:val="0"/>
          <w:color w:val="141413"/>
          <w:sz w:val="24"/>
          <w:szCs w:val="24"/>
          <w:u w:val="none"/>
          <w:lang w:val="en-US"/>
        </w:rPr>
        <w:t>permitting</w:t>
      </w:r>
      <w:r w:rsidRPr="45CDCE2C" w:rsidR="0583184E">
        <w:rPr>
          <w:rFonts w:ascii="Times New Roman" w:hAnsi="Times New Roman" w:eastAsia="Times New Roman" w:cs="Times New Roman"/>
          <w:b w:val="0"/>
          <w:bCs w:val="0"/>
          <w:i w:val="0"/>
          <w:iCs w:val="0"/>
          <w:noProof w:val="0"/>
          <w:color w:val="141413"/>
          <w:sz w:val="24"/>
          <w:szCs w:val="24"/>
          <w:u w:val="none"/>
          <w:lang w:val="en-US"/>
        </w:rPr>
        <w:t xml:space="preserve"> the use of any statement on product packaging that the client</w:t>
      </w:r>
    </w:p>
    <w:p w:rsidRPr="00211181" w:rsidR="00174092" w:rsidP="45CDCE2C" w:rsidRDefault="00174092" w14:paraId="45A29228" w14:textId="1276EF18">
      <w:pPr>
        <w:spacing w:before="0" w:beforeAutospacing="off" w:after="0" w:afterAutospacing="off"/>
        <w:ind/>
        <w:rPr>
          <w:rFonts w:ascii="Times New Roman" w:hAnsi="Times New Roman" w:eastAsia="Times New Roman" w:cs="Times New Roman"/>
          <w:b w:val="0"/>
          <w:bCs w:val="0"/>
          <w:i w:val="0"/>
          <w:iCs w:val="0"/>
          <w:noProof w:val="0"/>
          <w:color w:val="141413"/>
          <w:sz w:val="24"/>
          <w:szCs w:val="24"/>
          <w:u w:val="none"/>
          <w:lang w:val="en-US"/>
        </w:rPr>
      </w:pPr>
      <w:r w:rsidRPr="45CDCE2C" w:rsidR="0583184E">
        <w:rPr>
          <w:rFonts w:ascii="Times New Roman" w:hAnsi="Times New Roman" w:eastAsia="Times New Roman" w:cs="Times New Roman"/>
          <w:b w:val="0"/>
          <w:bCs w:val="0"/>
          <w:i w:val="0"/>
          <w:iCs w:val="0"/>
          <w:noProof w:val="0"/>
          <w:color w:val="141413"/>
          <w:sz w:val="24"/>
          <w:szCs w:val="24"/>
          <w:u w:val="none"/>
          <w:lang w:val="en-US"/>
        </w:rPr>
        <w:t xml:space="preserve">has a certified FSMS. This includes all product </w:t>
      </w:r>
      <w:r w:rsidRPr="45CDCE2C" w:rsidR="19B7A0AD">
        <w:rPr>
          <w:rFonts w:ascii="Times New Roman" w:hAnsi="Times New Roman" w:eastAsia="Times New Roman" w:cs="Times New Roman"/>
          <w:b w:val="0"/>
          <w:bCs w:val="0"/>
          <w:i w:val="0"/>
          <w:iCs w:val="0"/>
          <w:noProof w:val="0"/>
          <w:color w:val="141413"/>
          <w:sz w:val="24"/>
          <w:szCs w:val="24"/>
          <w:u w:val="none"/>
          <w:lang w:val="en-US"/>
        </w:rPr>
        <w:t>packs</w:t>
      </w:r>
      <w:r w:rsidRPr="45CDCE2C" w:rsidR="19B7A0AD">
        <w:rPr>
          <w:rFonts w:ascii="Times New Roman" w:hAnsi="Times New Roman" w:eastAsia="Times New Roman" w:cs="Times New Roman"/>
          <w:b w:val="0"/>
          <w:bCs w:val="0"/>
          <w:i w:val="0"/>
          <w:iCs w:val="0"/>
          <w:noProof w:val="0"/>
          <w:color w:val="141413"/>
          <w:sz w:val="24"/>
          <w:szCs w:val="24"/>
          <w:u w:val="none"/>
          <w:lang w:val="en-US"/>
        </w:rPr>
        <w:t>.</w:t>
      </w:r>
    </w:p>
    <w:p w:rsidRPr="00211181" w:rsidR="00174092" w:rsidP="45CDCE2C" w:rsidRDefault="00174092" w14:paraId="3CE0060D" w14:textId="39AD4098">
      <w:pPr>
        <w:spacing w:before="0" w:beforeAutospacing="off" w:after="0" w:afterAutospacing="off"/>
        <w:ind/>
        <w:rPr>
          <w:rFonts w:ascii="Times New Roman" w:hAnsi="Times New Roman" w:eastAsia="Times New Roman" w:cs="Times New Roman"/>
          <w:b w:val="0"/>
          <w:bCs w:val="0"/>
          <w:i w:val="0"/>
          <w:iCs w:val="0"/>
          <w:noProof w:val="0"/>
          <w:color w:val="141413"/>
          <w:sz w:val="24"/>
          <w:szCs w:val="24"/>
          <w:u w:val="none"/>
          <w:lang w:val="en-US"/>
        </w:rPr>
      </w:pPr>
    </w:p>
    <w:p w:rsidRPr="00211181" w:rsidR="00174092" w:rsidP="45CDCE2C" w:rsidRDefault="00174092" w14:paraId="5F8E1212" w14:textId="422BFBAF">
      <w:pPr>
        <w:spacing w:before="240" w:beforeAutospacing="off" w:after="240" w:afterAutospacing="off"/>
        <w:ind/>
        <w:rPr>
          <w:rFonts w:ascii="Times New Roman" w:hAnsi="Times New Roman" w:eastAsia="Times New Roman" w:cs="Times New Roman"/>
          <w:b w:val="0"/>
          <w:bCs w:val="0"/>
          <w:i w:val="0"/>
          <w:iCs w:val="0"/>
          <w:noProof w:val="0"/>
          <w:color w:val="141413"/>
          <w:sz w:val="24"/>
          <w:szCs w:val="24"/>
          <w:u w:val="none"/>
          <w:lang w:val="en-US"/>
        </w:rPr>
      </w:pPr>
      <w:r w:rsidRPr="45CDCE2C" w:rsidR="5266768E">
        <w:rPr>
          <w:rFonts w:ascii="Times New Roman" w:hAnsi="Times New Roman" w:eastAsia="Times New Roman" w:cs="Times New Roman"/>
          <w:b w:val="0"/>
          <w:bCs w:val="0"/>
          <w:i w:val="0"/>
          <w:iCs w:val="0"/>
          <w:noProof w:val="0"/>
          <w:color w:val="141413"/>
          <w:sz w:val="24"/>
          <w:szCs w:val="24"/>
          <w:u w:val="none"/>
          <w:lang w:val="en-US"/>
        </w:rPr>
        <w:t xml:space="preserve">c) </w:t>
      </w:r>
      <w:r w:rsidRPr="45CDCE2C" w:rsidR="5266768E">
        <w:rPr>
          <w:rFonts w:ascii="Times New Roman" w:hAnsi="Times New Roman" w:eastAsia="Times New Roman" w:cs="Times New Roman"/>
          <w:b w:val="1"/>
          <w:bCs w:val="1"/>
          <w:noProof w:val="0"/>
          <w:color w:val="000000" w:themeColor="text1" w:themeTint="FF" w:themeShade="FF"/>
          <w:sz w:val="24"/>
          <w:szCs w:val="24"/>
          <w:lang w:val="en-US"/>
        </w:rPr>
        <w:t>Clause: Multi-Site Certification</w:t>
      </w:r>
    </w:p>
    <w:p w:rsidRPr="00211181" w:rsidR="00174092" w:rsidP="45CDCE2C" w:rsidRDefault="00174092" w14:paraId="6BE00A64" w14:textId="2623531B">
      <w:pPr>
        <w:spacing w:before="240" w:beforeAutospacing="off" w:after="240" w:afterAutospacing="off"/>
        <w:ind/>
      </w:pPr>
      <w:r w:rsidRPr="45CDCE2C" w:rsidR="5266768E">
        <w:rPr>
          <w:rFonts w:ascii="Times New Roman" w:hAnsi="Times New Roman" w:eastAsia="Times New Roman" w:cs="Times New Roman"/>
          <w:noProof w:val="0"/>
          <w:color w:val="000000" w:themeColor="text1" w:themeTint="FF" w:themeShade="FF"/>
          <w:sz w:val="24"/>
          <w:szCs w:val="24"/>
          <w:lang w:val="en-US"/>
        </w:rPr>
        <w:t>In the case of multi-site certification, this Agreement shall be legally binding and applicable to all sites/locations of the Client that are included within the defined scope of certification.</w:t>
      </w:r>
    </w:p>
    <w:p w:rsidRPr="00211181" w:rsidR="00174092" w:rsidP="45CDCE2C" w:rsidRDefault="00174092" w14:paraId="699372DB" w14:textId="1FAFEFAB">
      <w:pPr>
        <w:spacing w:before="240" w:beforeAutospacing="off" w:after="240" w:afterAutospacing="off"/>
        <w:ind/>
      </w:pPr>
      <w:r w:rsidRPr="45CDCE2C" w:rsidR="5266768E">
        <w:rPr>
          <w:rFonts w:ascii="Times New Roman" w:hAnsi="Times New Roman" w:eastAsia="Times New Roman" w:cs="Times New Roman"/>
          <w:noProof w:val="0"/>
          <w:color w:val="000000" w:themeColor="text1" w:themeTint="FF" w:themeShade="FF"/>
          <w:sz w:val="24"/>
          <w:szCs w:val="24"/>
          <w:lang w:val="en-US"/>
        </w:rPr>
        <w:t xml:space="preserve">A detailed </w:t>
      </w:r>
      <w:r w:rsidRPr="45CDCE2C" w:rsidR="5266768E">
        <w:rPr>
          <w:rFonts w:ascii="Times New Roman" w:hAnsi="Times New Roman" w:eastAsia="Times New Roman" w:cs="Times New Roman"/>
          <w:b w:val="1"/>
          <w:bCs w:val="1"/>
          <w:noProof w:val="0"/>
          <w:color w:val="000000" w:themeColor="text1" w:themeTint="FF" w:themeShade="FF"/>
          <w:sz w:val="24"/>
          <w:szCs w:val="24"/>
          <w:lang w:val="en-US"/>
        </w:rPr>
        <w:t>Annexure</w:t>
      </w:r>
      <w:r w:rsidRPr="45CDCE2C" w:rsidR="5266768E">
        <w:rPr>
          <w:rFonts w:ascii="Times New Roman" w:hAnsi="Times New Roman" w:eastAsia="Times New Roman" w:cs="Times New Roman"/>
          <w:noProof w:val="0"/>
          <w:color w:val="000000" w:themeColor="text1" w:themeTint="FF" w:themeShade="FF"/>
          <w:sz w:val="24"/>
          <w:szCs w:val="24"/>
          <w:lang w:val="en-US"/>
        </w:rPr>
        <w:t>, forming an integral part of this Agreement, shall list all sites/locations included under the certification. The Annexure shall contain, at a minimum, the following information:</w:t>
      </w:r>
    </w:p>
    <w:p w:rsidRPr="00211181" w:rsidR="00174092" w:rsidP="45CDCE2C" w:rsidRDefault="00174092" w14:paraId="3FBD5B3D" w14:textId="2B8505A3">
      <w:pPr>
        <w:pStyle w:val="ListParagraph"/>
        <w:numPr>
          <w:ilvl w:val="0"/>
          <w:numId w:val="45"/>
        </w:numPr>
        <w:spacing w:before="0" w:beforeAutospacing="off" w:after="0" w:afterAutospacing="off"/>
        <w:ind/>
        <w:rPr>
          <w:rFonts w:ascii="Times New Roman" w:hAnsi="Times New Roman" w:eastAsia="Times New Roman" w:cs="Times New Roman"/>
          <w:noProof w:val="0"/>
          <w:color w:val="000000" w:themeColor="text1" w:themeTint="FF" w:themeShade="FF"/>
          <w:sz w:val="24"/>
          <w:szCs w:val="24"/>
          <w:lang w:val="en-US"/>
        </w:rPr>
      </w:pPr>
      <w:r w:rsidRPr="45CDCE2C" w:rsidR="5266768E">
        <w:rPr>
          <w:rFonts w:ascii="Times New Roman" w:hAnsi="Times New Roman" w:eastAsia="Times New Roman" w:cs="Times New Roman"/>
          <w:noProof w:val="0"/>
          <w:color w:val="000000" w:themeColor="text1" w:themeTint="FF" w:themeShade="FF"/>
          <w:sz w:val="24"/>
          <w:szCs w:val="24"/>
          <w:lang w:val="en-US"/>
        </w:rPr>
        <w:t>Serial Number</w:t>
      </w:r>
    </w:p>
    <w:p w:rsidRPr="00211181" w:rsidR="00174092" w:rsidP="45CDCE2C" w:rsidRDefault="00174092" w14:paraId="616ACB8B" w14:textId="7858A573">
      <w:pPr>
        <w:pStyle w:val="ListParagraph"/>
        <w:numPr>
          <w:ilvl w:val="0"/>
          <w:numId w:val="45"/>
        </w:numPr>
        <w:spacing w:before="0" w:beforeAutospacing="off" w:after="0" w:afterAutospacing="off"/>
        <w:ind/>
        <w:rPr>
          <w:rFonts w:ascii="Times New Roman" w:hAnsi="Times New Roman" w:eastAsia="Times New Roman" w:cs="Times New Roman"/>
          <w:noProof w:val="0"/>
          <w:color w:val="000000" w:themeColor="text1" w:themeTint="FF" w:themeShade="FF"/>
          <w:sz w:val="24"/>
          <w:szCs w:val="24"/>
          <w:lang w:val="en-US"/>
        </w:rPr>
      </w:pPr>
      <w:r w:rsidRPr="45CDCE2C" w:rsidR="5266768E">
        <w:rPr>
          <w:rFonts w:ascii="Times New Roman" w:hAnsi="Times New Roman" w:eastAsia="Times New Roman" w:cs="Times New Roman"/>
          <w:noProof w:val="0"/>
          <w:color w:val="000000" w:themeColor="text1" w:themeTint="FF" w:themeShade="FF"/>
          <w:sz w:val="24"/>
          <w:szCs w:val="24"/>
          <w:lang w:val="en-US"/>
        </w:rPr>
        <w:t>Name of Site/Location</w:t>
      </w:r>
    </w:p>
    <w:p w:rsidRPr="00211181" w:rsidR="00174092" w:rsidP="45CDCE2C" w:rsidRDefault="00174092" w14:paraId="3C9AAA55" w14:textId="5DDBD4A3">
      <w:pPr>
        <w:pStyle w:val="ListParagraph"/>
        <w:numPr>
          <w:ilvl w:val="0"/>
          <w:numId w:val="45"/>
        </w:numPr>
        <w:spacing w:before="0" w:beforeAutospacing="off" w:after="0" w:afterAutospacing="off"/>
        <w:ind/>
        <w:rPr>
          <w:rFonts w:ascii="Times New Roman" w:hAnsi="Times New Roman" w:eastAsia="Times New Roman" w:cs="Times New Roman"/>
          <w:noProof w:val="0"/>
          <w:color w:val="000000" w:themeColor="text1" w:themeTint="FF" w:themeShade="FF"/>
          <w:sz w:val="24"/>
          <w:szCs w:val="24"/>
          <w:lang w:val="en-US"/>
        </w:rPr>
      </w:pPr>
      <w:r w:rsidRPr="45CDCE2C" w:rsidR="5266768E">
        <w:rPr>
          <w:rFonts w:ascii="Times New Roman" w:hAnsi="Times New Roman" w:eastAsia="Times New Roman" w:cs="Times New Roman"/>
          <w:noProof w:val="0"/>
          <w:color w:val="000000" w:themeColor="text1" w:themeTint="FF" w:themeShade="FF"/>
          <w:sz w:val="24"/>
          <w:szCs w:val="24"/>
          <w:lang w:val="en-US"/>
        </w:rPr>
        <w:t>Complete Address of Each Site</w:t>
      </w:r>
    </w:p>
    <w:p w:rsidRPr="00211181" w:rsidR="00174092" w:rsidP="45CDCE2C" w:rsidRDefault="00174092" w14:paraId="6FB7D637" w14:textId="691905F8">
      <w:pPr>
        <w:pStyle w:val="ListParagraph"/>
        <w:numPr>
          <w:ilvl w:val="0"/>
          <w:numId w:val="45"/>
        </w:numPr>
        <w:spacing w:before="0" w:beforeAutospacing="off" w:after="0" w:afterAutospacing="off"/>
        <w:ind/>
        <w:rPr>
          <w:rFonts w:ascii="Times New Roman" w:hAnsi="Times New Roman" w:eastAsia="Times New Roman" w:cs="Times New Roman"/>
          <w:noProof w:val="0"/>
          <w:color w:val="000000" w:themeColor="text1" w:themeTint="FF" w:themeShade="FF"/>
          <w:sz w:val="24"/>
          <w:szCs w:val="24"/>
          <w:lang w:val="en-US"/>
        </w:rPr>
      </w:pPr>
      <w:r w:rsidRPr="45CDCE2C" w:rsidR="5266768E">
        <w:rPr>
          <w:rFonts w:ascii="Times New Roman" w:hAnsi="Times New Roman" w:eastAsia="Times New Roman" w:cs="Times New Roman"/>
          <w:noProof w:val="0"/>
          <w:color w:val="000000" w:themeColor="text1" w:themeTint="FF" w:themeShade="FF"/>
          <w:sz w:val="24"/>
          <w:szCs w:val="24"/>
          <w:lang w:val="en-US"/>
        </w:rPr>
        <w:t>Scope of Certification applicable to each Site</w:t>
      </w:r>
    </w:p>
    <w:p w:rsidRPr="00211181" w:rsidR="00174092" w:rsidP="45CDCE2C" w:rsidRDefault="00174092" w14:paraId="664CCB38" w14:textId="2113A634">
      <w:pPr>
        <w:spacing w:before="240" w:beforeAutospacing="off" w:after="240" w:afterAutospacing="off"/>
        <w:ind/>
      </w:pPr>
      <w:r w:rsidRPr="45CDCE2C" w:rsidR="5266768E">
        <w:rPr>
          <w:rFonts w:ascii="Times New Roman" w:hAnsi="Times New Roman" w:eastAsia="Times New Roman" w:cs="Times New Roman"/>
          <w:noProof w:val="0"/>
          <w:color w:val="000000" w:themeColor="text1" w:themeTint="FF" w:themeShade="FF"/>
          <w:sz w:val="24"/>
          <w:szCs w:val="24"/>
          <w:lang w:val="en-US"/>
        </w:rPr>
        <w:t>Certification shall be valid only for those sites explicitly specified in the Annexure.</w:t>
      </w:r>
      <w:r w:rsidRPr="45CDCE2C" w:rsidR="5266768E">
        <w:rPr>
          <w:rFonts w:ascii="Times New Roman" w:hAnsi="Times New Roman" w:eastAsia="Times New Roman" w:cs="Times New Roman"/>
          <w:noProof w:val="0"/>
          <w:color w:val="000000" w:themeColor="text1" w:themeTint="FF" w:themeShade="FF"/>
          <w:sz w:val="24"/>
          <w:szCs w:val="24"/>
          <w:lang w:val="en-US"/>
        </w:rPr>
        <w:t xml:space="preserve"> </w:t>
      </w:r>
    </w:p>
    <w:p w:rsidRPr="00211181" w:rsidR="00174092" w:rsidP="45CDCE2C" w:rsidRDefault="00174092" w14:paraId="314EAD58" w14:textId="03A609F0">
      <w:pPr>
        <w:spacing w:before="240" w:beforeAutospacing="off" w:after="240" w:afterAutospacing="off"/>
        <w:ind/>
      </w:pPr>
      <w:r w:rsidRPr="45CDCE2C" w:rsidR="5266768E">
        <w:rPr>
          <w:rFonts w:ascii="Times New Roman" w:hAnsi="Times New Roman" w:eastAsia="Times New Roman" w:cs="Times New Roman"/>
          <w:noProof w:val="0"/>
          <w:color w:val="000000" w:themeColor="text1" w:themeTint="FF" w:themeShade="FF"/>
          <w:sz w:val="24"/>
          <w:szCs w:val="24"/>
          <w:lang w:val="en-US"/>
        </w:rPr>
        <w:t xml:space="preserve">The Client shall ensure that all listed sites </w:t>
      </w:r>
      <w:r w:rsidRPr="45CDCE2C" w:rsidR="5266768E">
        <w:rPr>
          <w:rFonts w:ascii="Times New Roman" w:hAnsi="Times New Roman" w:eastAsia="Times New Roman" w:cs="Times New Roman"/>
          <w:noProof w:val="0"/>
          <w:color w:val="000000" w:themeColor="text1" w:themeTint="FF" w:themeShade="FF"/>
          <w:sz w:val="24"/>
          <w:szCs w:val="24"/>
          <w:lang w:val="en-US"/>
        </w:rPr>
        <w:t>comply with</w:t>
      </w:r>
      <w:r w:rsidRPr="45CDCE2C" w:rsidR="5266768E">
        <w:rPr>
          <w:rFonts w:ascii="Times New Roman" w:hAnsi="Times New Roman" w:eastAsia="Times New Roman" w:cs="Times New Roman"/>
          <w:noProof w:val="0"/>
          <w:color w:val="000000" w:themeColor="text1" w:themeTint="FF" w:themeShade="FF"/>
          <w:sz w:val="24"/>
          <w:szCs w:val="24"/>
          <w:lang w:val="en-US"/>
        </w:rPr>
        <w:t xml:space="preserve"> applicable certification requirements, and the Certification Body reserves the right to audit any or all sites covered under this Agreement to verify continued compliance.</w:t>
      </w:r>
    </w:p>
    <w:p w:rsidRPr="00211181" w:rsidR="00174092" w:rsidP="45CDCE2C" w:rsidRDefault="00174092" w14:paraId="6A4142C1" w14:textId="6F97DC25">
      <w:pPr>
        <w:spacing w:before="0" w:beforeAutospacing="off" w:after="160" w:afterAutospacing="off"/>
        <w:ind/>
        <w:rPr>
          <w:rFonts w:ascii="Times New Roman" w:hAnsi="Times New Roman" w:eastAsia="Times New Roman" w:cs="Times New Roman"/>
          <w:b w:val="1"/>
          <w:bCs w:val="1"/>
          <w:i w:val="0"/>
          <w:iCs w:val="0"/>
          <w:noProof w:val="0"/>
          <w:color w:val="000000" w:themeColor="text1" w:themeTint="FF" w:themeShade="FF"/>
          <w:sz w:val="28"/>
          <w:szCs w:val="28"/>
          <w:u w:val="none"/>
          <w:lang w:val="en-US"/>
        </w:rPr>
      </w:pPr>
      <w:r w:rsidRPr="45CDCE2C" w:rsidR="0583184E">
        <w:rPr>
          <w:rFonts w:ascii="Times New Roman" w:hAnsi="Times New Roman" w:eastAsia="Times New Roman" w:cs="Times New Roman"/>
          <w:b w:val="1"/>
          <w:bCs w:val="1"/>
          <w:i w:val="0"/>
          <w:iCs w:val="0"/>
          <w:noProof w:val="0"/>
          <w:color w:val="000000" w:themeColor="text1" w:themeTint="FF" w:themeShade="FF"/>
          <w:sz w:val="28"/>
          <w:szCs w:val="28"/>
          <w:u w:val="none"/>
          <w:lang w:val="en-US"/>
        </w:rPr>
        <w:t>21. Agreement Acceptance</w:t>
      </w:r>
    </w:p>
    <w:p w:rsidRPr="00211181" w:rsidR="00174092" w:rsidP="45CDCE2C" w:rsidRDefault="00174092" w14:paraId="0572E7F5" w14:textId="3DD551B3">
      <w:pPr>
        <w:spacing w:before="0" w:beforeAutospacing="off" w:after="160" w:afterAutospacing="off"/>
        <w:ind/>
        <w:rPr>
          <w:rFonts w:ascii="Times New Roman" w:hAnsi="Times New Roman" w:eastAsia="Times New Roman" w:cs="Times New Roman"/>
          <w:b w:val="0"/>
          <w:bCs w:val="0"/>
          <w:i w:val="0"/>
          <w:iCs w:val="0"/>
          <w:noProof w:val="0"/>
          <w:color w:val="000000" w:themeColor="text1" w:themeTint="FF" w:themeShade="FF"/>
          <w:sz w:val="24"/>
          <w:szCs w:val="24"/>
          <w:u w:val="none"/>
          <w:lang w:val="en-US"/>
        </w:rPr>
      </w:pP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 xml:space="preserve">By signing this Agreement, the Client agrees to </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comply with</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 xml:space="preserve"> all certification requirements and ASPL procedures. This document shall be legally binding.</w:t>
      </w:r>
    </w:p>
    <w:p w:rsidRPr="00211181" w:rsidR="00174092" w:rsidP="45CDCE2C" w:rsidRDefault="00174092" w14:paraId="38889BA6" w14:textId="71231801">
      <w:pPr>
        <w:spacing w:before="0" w:beforeAutospacing="off" w:after="160" w:afterAutospacing="off"/>
        <w:ind/>
        <w:rPr>
          <w:rFonts w:ascii="Times New Roman" w:hAnsi="Times New Roman" w:eastAsia="Times New Roman" w:cs="Times New Roman"/>
          <w:b w:val="0"/>
          <w:bCs w:val="0"/>
          <w:i w:val="0"/>
          <w:iCs w:val="0"/>
          <w:noProof w:val="0"/>
          <w:color w:val="000000" w:themeColor="text1" w:themeTint="FF" w:themeShade="FF"/>
          <w:sz w:val="24"/>
          <w:szCs w:val="24"/>
          <w:u w:val="none"/>
          <w:lang w:val="en-US"/>
        </w:rPr>
      </w:pP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ASPL reserves the right to change these Certification Agreement &amp; Rules without prior notification</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 xml:space="preserve"> </w:t>
      </w:r>
    </w:p>
    <w:p w:rsidRPr="00211181" w:rsidR="00174092" w:rsidP="45CDCE2C" w:rsidRDefault="00174092" w14:paraId="74E73B96" w14:textId="0791F336">
      <w:pPr>
        <w:spacing w:before="0" w:beforeAutospacing="off" w:after="160" w:afterAutospacing="off"/>
        <w:ind/>
        <w:rPr>
          <w:rFonts w:ascii="Times New Roman" w:hAnsi="Times New Roman" w:eastAsia="Times New Roman" w:cs="Times New Roman"/>
          <w:b w:val="0"/>
          <w:bCs w:val="0"/>
          <w:i w:val="0"/>
          <w:iCs w:val="0"/>
          <w:noProof w:val="0"/>
          <w:color w:val="000000" w:themeColor="text1" w:themeTint="FF" w:themeShade="FF"/>
          <w:sz w:val="24"/>
          <w:szCs w:val="24"/>
          <w:u w:val="none"/>
          <w:lang w:val="en-US"/>
        </w:rPr>
      </w:pPr>
    </w:p>
    <w:p w:rsidRPr="00211181" w:rsidR="00174092" w:rsidP="45CDCE2C" w:rsidRDefault="00174092" w14:paraId="1A2208AC" w14:textId="58CCAC41">
      <w:pPr>
        <w:spacing w:before="240" w:beforeAutospacing="off" w:after="160" w:afterAutospacing="off"/>
        <w:ind/>
        <w:rPr>
          <w:rFonts w:ascii="Times New Roman" w:hAnsi="Times New Roman" w:eastAsia="Times New Roman" w:cs="Times New Roman"/>
          <w:b w:val="0"/>
          <w:bCs w:val="0"/>
          <w:i w:val="0"/>
          <w:iCs w:val="0"/>
          <w:noProof w:val="0"/>
          <w:color w:val="000000" w:themeColor="text1" w:themeTint="FF" w:themeShade="FF"/>
          <w:sz w:val="24"/>
          <w:szCs w:val="24"/>
          <w:u w:val="none"/>
          <w:lang w:val="en-US"/>
        </w:rPr>
      </w:pP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Signatures</w:t>
      </w:r>
    </w:p>
    <w:p w:rsidRPr="00211181" w:rsidR="00174092" w:rsidP="45CDCE2C" w:rsidRDefault="00174092" w14:paraId="79437C49" w14:textId="4D8BF36F">
      <w:pPr>
        <w:spacing w:before="240" w:beforeAutospacing="off" w:after="160" w:afterAutospacing="off" w:line="480" w:lineRule="auto"/>
        <w:ind/>
        <w:rPr>
          <w:rFonts w:ascii="Times New Roman" w:hAnsi="Times New Roman" w:eastAsia="Times New Roman" w:cs="Times New Roman"/>
          <w:b w:val="0"/>
          <w:bCs w:val="0"/>
          <w:i w:val="0"/>
          <w:iCs w:val="0"/>
          <w:noProof w:val="0"/>
          <w:color w:val="000000" w:themeColor="text1" w:themeTint="FF" w:themeShade="FF"/>
          <w:sz w:val="24"/>
          <w:szCs w:val="24"/>
          <w:u w:val="none"/>
          <w:lang w:val="en-US"/>
        </w:rPr>
      </w:pP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For the Client</w:t>
      </w:r>
      <w:r>
        <w:br/>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Name: __________________________</w:t>
      </w:r>
      <w:r>
        <w:br/>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Designation: ____________________</w:t>
      </w:r>
      <w:r>
        <w:br/>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Signature &amp; Stamp: ______________</w:t>
      </w:r>
      <w:r>
        <w:br/>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Date: __________________________</w:t>
      </w:r>
    </w:p>
    <w:p w:rsidRPr="00211181" w:rsidR="00174092" w:rsidP="45CDCE2C" w:rsidRDefault="00174092" w14:paraId="0E0F20D0" w14:textId="04A4CB8D">
      <w:pPr>
        <w:spacing w:before="240" w:beforeAutospacing="off" w:after="0" w:afterAutospacing="off"/>
        <w:ind/>
        <w:jc w:val="center"/>
        <w:rPr>
          <w:rFonts w:ascii="Times New Roman" w:hAnsi="Times New Roman" w:eastAsia="Times New Roman" w:cs="Times New Roman"/>
          <w:b w:val="0"/>
          <w:bCs w:val="0"/>
          <w:i w:val="0"/>
          <w:iCs w:val="0"/>
          <w:sz w:val="24"/>
          <w:szCs w:val="24"/>
          <w:u w:val="none"/>
        </w:rPr>
      </w:pPr>
    </w:p>
    <w:p w:rsidRPr="00211181" w:rsidR="00174092" w:rsidP="45CDCE2C" w:rsidRDefault="00174092" w14:paraId="668D5658" w14:textId="6BE8B9C0">
      <w:pPr>
        <w:spacing w:before="240" w:beforeAutospacing="off" w:after="0" w:afterAutospacing="off"/>
        <w:ind/>
        <w:jc w:val="center"/>
        <w:rPr>
          <w:rFonts w:ascii="Times New Roman" w:hAnsi="Times New Roman" w:eastAsia="Times New Roman" w:cs="Times New Roman"/>
          <w:b w:val="0"/>
          <w:bCs w:val="0"/>
          <w:i w:val="0"/>
          <w:iCs w:val="0"/>
          <w:sz w:val="24"/>
          <w:szCs w:val="24"/>
          <w:u w:val="none"/>
        </w:rPr>
      </w:pPr>
    </w:p>
    <w:p w:rsidRPr="00211181" w:rsidR="00174092" w:rsidP="45CDCE2C" w:rsidRDefault="00174092" w14:paraId="6C8ECD43" w14:textId="7A2F583E">
      <w:pPr>
        <w:spacing w:before="240" w:beforeAutospacing="off" w:after="0" w:afterAutospacing="off"/>
        <w:ind/>
        <w:jc w:val="center"/>
        <w:rPr>
          <w:rFonts w:ascii="Times New Roman" w:hAnsi="Times New Roman" w:eastAsia="Times New Roman" w:cs="Times New Roman"/>
          <w:b w:val="0"/>
          <w:bCs w:val="0"/>
          <w:i w:val="0"/>
          <w:iCs w:val="0"/>
          <w:sz w:val="24"/>
          <w:szCs w:val="24"/>
          <w:u w:val="none"/>
        </w:rPr>
      </w:pPr>
    </w:p>
    <w:p w:rsidRPr="00211181" w:rsidR="00174092" w:rsidP="45CDCE2C" w:rsidRDefault="00174092" w14:paraId="11430589" w14:textId="431F42B1">
      <w:pPr>
        <w:spacing w:before="240" w:beforeAutospacing="off" w:after="160" w:afterAutospacing="off"/>
        <w:ind/>
        <w:rPr>
          <w:rFonts w:ascii="Times New Roman" w:hAnsi="Times New Roman" w:eastAsia="Times New Roman" w:cs="Times New Roman"/>
          <w:b w:val="0"/>
          <w:bCs w:val="0"/>
          <w:i w:val="0"/>
          <w:iCs w:val="0"/>
          <w:noProof w:val="0"/>
          <w:color w:val="000000" w:themeColor="text1" w:themeTint="FF" w:themeShade="FF"/>
          <w:sz w:val="24"/>
          <w:szCs w:val="24"/>
          <w:u w:val="none"/>
          <w:lang w:val="en-US"/>
        </w:rPr>
      </w:pP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 xml:space="preserve">For </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Astraleus</w:t>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 xml:space="preserve"> Services Pvt. Ltd. (ASPL)</w:t>
      </w:r>
      <w:r>
        <w:br/>
      </w:r>
    </w:p>
    <w:p w:rsidRPr="00211181" w:rsidR="00174092" w:rsidP="45CDCE2C" w:rsidRDefault="00174092" w14:paraId="0B7192E7" w14:textId="7BA1CE9A">
      <w:pPr>
        <w:spacing w:before="240" w:beforeAutospacing="off" w:after="160" w:afterAutospacing="off" w:line="480" w:lineRule="auto"/>
        <w:ind/>
        <w:rPr>
          <w:rFonts w:ascii="Times New Roman" w:hAnsi="Times New Roman" w:eastAsia="Times New Roman" w:cs="Times New Roman"/>
          <w:b w:val="0"/>
          <w:bCs w:val="0"/>
          <w:i w:val="0"/>
          <w:iCs w:val="0"/>
          <w:noProof w:val="0"/>
          <w:color w:val="000000" w:themeColor="text1" w:themeTint="FF" w:themeShade="FF"/>
          <w:sz w:val="24"/>
          <w:szCs w:val="24"/>
          <w:u w:val="none"/>
          <w:lang w:val="en-US"/>
        </w:rPr>
      </w:pP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Name: __________________________</w:t>
      </w:r>
      <w:r>
        <w:br/>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Designation: ____________________</w:t>
      </w:r>
      <w:r>
        <w:br/>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Signature &amp; Stamp: ______________</w:t>
      </w:r>
      <w:r>
        <w:br/>
      </w:r>
      <w:r w:rsidRPr="45CDCE2C" w:rsidR="0583184E">
        <w:rPr>
          <w:rFonts w:ascii="Times New Roman" w:hAnsi="Times New Roman" w:eastAsia="Times New Roman" w:cs="Times New Roman"/>
          <w:b w:val="0"/>
          <w:bCs w:val="0"/>
          <w:i w:val="0"/>
          <w:iCs w:val="0"/>
          <w:noProof w:val="0"/>
          <w:color w:val="000000" w:themeColor="text1" w:themeTint="FF" w:themeShade="FF"/>
          <w:sz w:val="24"/>
          <w:szCs w:val="24"/>
          <w:u w:val="none"/>
          <w:lang w:val="en-US"/>
        </w:rPr>
        <w:t>Date: __________________________</w:t>
      </w:r>
    </w:p>
    <w:p w:rsidRPr="00211181" w:rsidR="00174092" w:rsidP="45CDCE2C" w:rsidRDefault="00174092" w14:paraId="793319F6" w14:textId="72147242">
      <w:pPr>
        <w:pStyle w:val="Normal"/>
        <w:spacing w:before="240" w:beforeAutospacing="off" w:after="160" w:afterAutospacing="off" w:line="276" w:lineRule="auto"/>
        <w:ind/>
        <w:rPr>
          <w:rFonts w:ascii="Times New Roman" w:hAnsi="Times New Roman" w:eastAsia="Times New Roman" w:cs="Times New Roman"/>
          <w:b w:val="0"/>
          <w:bCs w:val="0"/>
          <w:i w:val="0"/>
          <w:iCs w:val="0"/>
          <w:noProof w:val="0"/>
          <w:color w:val="000000" w:themeColor="text1" w:themeTint="FF" w:themeShade="FF"/>
          <w:sz w:val="24"/>
          <w:szCs w:val="24"/>
          <w:u w:val="none"/>
          <w:lang w:val="en-US"/>
        </w:rPr>
      </w:pPr>
    </w:p>
    <w:sectPr w:rsidRPr="00211181" w:rsidR="00174092" w:rsidSect="008F77DB">
      <w:headerReference w:type="even" r:id="rId8"/>
      <w:headerReference w:type="default" r:id="rId9"/>
      <w:footerReference w:type="even" r:id="rId10"/>
      <w:footerReference w:type="default" r:id="rId11"/>
      <w:headerReference w:type="first" r:id="rId12"/>
      <w:footerReference w:type="first" r:id="rId13"/>
      <w:pgSz w:w="12240" w:h="15840" w:orient="portrait"/>
      <w:pgMar w:top="720" w:right="720" w:bottom="720" w:left="1008"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Pr="00E36E23" w:rsidR="006407ED" w:rsidP="00DE28D0" w:rsidRDefault="006407ED" w14:paraId="3ECFD5C0" w14:textId="77777777">
      <w:pPr>
        <w:pStyle w:val="BalloonText"/>
        <w:rPr>
          <w:rFonts w:ascii="Times New Roman" w:hAnsi="Times New Roman"/>
          <w:sz w:val="20"/>
          <w:szCs w:val="20"/>
        </w:rPr>
      </w:pPr>
      <w:r>
        <w:separator/>
      </w:r>
    </w:p>
  </w:endnote>
  <w:endnote w:type="continuationSeparator" w:id="0">
    <w:p w:rsidRPr="00E36E23" w:rsidR="006407ED" w:rsidP="00DE28D0" w:rsidRDefault="006407ED" w14:paraId="54008A61" w14:textId="77777777">
      <w:pPr>
        <w:pStyle w:val="BalloonText"/>
        <w:rPr>
          <w:rFonts w:ascii="Times New Roman" w:hAnsi="Times New Roman"/>
          <w:sz w:val="20"/>
          <w:szCs w:val="20"/>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angal">
    <w:panose1 w:val="02040503050203030202"/>
    <w:charset w:val="01"/>
    <w:family w:val="roman"/>
    <w:pitch w:val="variable"/>
    <w:sig w:usb0="0000A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notTrueType/>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Cambria-Bold">
    <w:altName w:val="MS Mincho"/>
    <w:panose1 w:val="020B0604020202020204"/>
    <w:charset w:val="80"/>
    <w:family w:val="auto"/>
    <w:notTrueType/>
    <w:pitch w:val="default"/>
    <w:sig w:usb0="00000003" w:usb1="08070000" w:usb2="00000010" w:usb3="00000000" w:csb0="00020001" w:csb1="00000000"/>
  </w:font>
  <w:font w:name="ArialMT">
    <w:altName w:val="Arial"/>
    <w:panose1 w:val="020B0604020202020204"/>
    <w:charset w:val="00"/>
    <w:family w:val="auto"/>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77DB" w:rsidRDefault="008F77DB" w14:paraId="4A3DB43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3581"/>
      <w:gridCol w:w="3583"/>
      <w:gridCol w:w="3564"/>
    </w:tblGrid>
    <w:tr w:rsidRPr="0022596D" w:rsidR="008F77DB" w:rsidTr="007E26D1" w14:paraId="33EFC553" w14:textId="77777777">
      <w:tc>
        <w:tcPr>
          <w:tcW w:w="3672" w:type="dxa"/>
        </w:tcPr>
        <w:p w:rsidRPr="0022596D" w:rsidR="008F77DB" w:rsidP="008F77DB" w:rsidRDefault="008F77DB" w14:paraId="5A2ABEE7" w14:textId="77777777">
          <w:pPr>
            <w:pStyle w:val="Footer"/>
            <w:jc w:val="right"/>
            <w:rPr>
              <w:color w:val="403152"/>
              <w:sz w:val="26"/>
              <w:szCs w:val="24"/>
            </w:rPr>
          </w:pPr>
          <w:r w:rsidRPr="0022596D">
            <w:rPr>
              <w:color w:val="403152"/>
              <w:sz w:val="26"/>
              <w:szCs w:val="24"/>
            </w:rPr>
            <w:t>Prepared by- QM</w:t>
          </w:r>
        </w:p>
      </w:tc>
      <w:tc>
        <w:tcPr>
          <w:tcW w:w="3672" w:type="dxa"/>
        </w:tcPr>
        <w:p w:rsidRPr="0022596D" w:rsidR="008F77DB" w:rsidP="008F77DB" w:rsidRDefault="008F77DB" w14:paraId="34EA87F3" w14:textId="77777777">
          <w:pPr>
            <w:pStyle w:val="Footer"/>
            <w:jc w:val="right"/>
            <w:rPr>
              <w:color w:val="403152"/>
              <w:sz w:val="26"/>
              <w:szCs w:val="24"/>
            </w:rPr>
          </w:pPr>
          <w:r w:rsidRPr="0022596D">
            <w:rPr>
              <w:color w:val="403152"/>
              <w:sz w:val="26"/>
              <w:szCs w:val="24"/>
            </w:rPr>
            <w:t xml:space="preserve">Approved by- MD </w:t>
          </w:r>
        </w:p>
      </w:tc>
      <w:tc>
        <w:tcPr>
          <w:tcW w:w="3672" w:type="dxa"/>
        </w:tcPr>
        <w:p w:rsidRPr="0022596D" w:rsidR="008F77DB" w:rsidP="008F77DB" w:rsidRDefault="008F77DB" w14:paraId="246E3B90" w14:textId="77777777">
          <w:pPr>
            <w:pStyle w:val="Footer"/>
            <w:jc w:val="right"/>
            <w:rPr>
              <w:color w:val="403152"/>
              <w:sz w:val="26"/>
              <w:szCs w:val="24"/>
            </w:rPr>
          </w:pPr>
          <w:r w:rsidRPr="0022596D">
            <w:rPr>
              <w:color w:val="403152"/>
              <w:sz w:val="26"/>
              <w:szCs w:val="24"/>
            </w:rPr>
            <w:t xml:space="preserve">Page </w:t>
          </w:r>
          <w:r w:rsidRPr="0022596D">
            <w:rPr>
              <w:b/>
              <w:bCs/>
              <w:color w:val="403152"/>
              <w:sz w:val="26"/>
              <w:szCs w:val="24"/>
            </w:rPr>
            <w:fldChar w:fldCharType="begin"/>
          </w:r>
          <w:r w:rsidRPr="0022596D">
            <w:rPr>
              <w:b/>
              <w:bCs/>
              <w:color w:val="403152"/>
              <w:sz w:val="26"/>
              <w:szCs w:val="24"/>
            </w:rPr>
            <w:instrText xml:space="preserve"> PAGE  \* Arabic  \* MERGEFORMAT </w:instrText>
          </w:r>
          <w:r w:rsidRPr="0022596D">
            <w:rPr>
              <w:b/>
              <w:bCs/>
              <w:color w:val="403152"/>
              <w:sz w:val="26"/>
              <w:szCs w:val="24"/>
            </w:rPr>
            <w:fldChar w:fldCharType="separate"/>
          </w:r>
          <w:r w:rsidRPr="0022596D">
            <w:rPr>
              <w:b/>
              <w:bCs/>
              <w:noProof/>
              <w:color w:val="403152"/>
              <w:sz w:val="26"/>
              <w:szCs w:val="24"/>
            </w:rPr>
            <w:t>1</w:t>
          </w:r>
          <w:r w:rsidRPr="0022596D">
            <w:rPr>
              <w:b/>
              <w:bCs/>
              <w:color w:val="403152"/>
              <w:sz w:val="26"/>
              <w:szCs w:val="24"/>
            </w:rPr>
            <w:fldChar w:fldCharType="end"/>
          </w:r>
          <w:r w:rsidRPr="0022596D">
            <w:rPr>
              <w:color w:val="403152"/>
              <w:sz w:val="26"/>
              <w:szCs w:val="24"/>
            </w:rPr>
            <w:t xml:space="preserve"> of </w:t>
          </w:r>
          <w:r w:rsidRPr="0022596D">
            <w:rPr>
              <w:b/>
              <w:bCs/>
              <w:color w:val="403152"/>
              <w:sz w:val="26"/>
              <w:szCs w:val="24"/>
            </w:rPr>
            <w:fldChar w:fldCharType="begin"/>
          </w:r>
          <w:r w:rsidRPr="0022596D">
            <w:rPr>
              <w:b/>
              <w:bCs/>
              <w:color w:val="403152"/>
              <w:sz w:val="26"/>
              <w:szCs w:val="24"/>
            </w:rPr>
            <w:instrText xml:space="preserve"> NUMPAGES  \* Arabic  \* MERGEFORMAT </w:instrText>
          </w:r>
          <w:r w:rsidRPr="0022596D">
            <w:rPr>
              <w:b/>
              <w:bCs/>
              <w:color w:val="403152"/>
              <w:sz w:val="26"/>
              <w:szCs w:val="24"/>
            </w:rPr>
            <w:fldChar w:fldCharType="separate"/>
          </w:r>
          <w:r w:rsidRPr="0022596D">
            <w:rPr>
              <w:b/>
              <w:bCs/>
              <w:noProof/>
              <w:color w:val="403152"/>
              <w:sz w:val="26"/>
              <w:szCs w:val="24"/>
            </w:rPr>
            <w:t>2</w:t>
          </w:r>
          <w:r w:rsidRPr="0022596D">
            <w:rPr>
              <w:b/>
              <w:bCs/>
              <w:color w:val="403152"/>
              <w:sz w:val="26"/>
              <w:szCs w:val="24"/>
            </w:rPr>
            <w:fldChar w:fldCharType="end"/>
          </w:r>
        </w:p>
      </w:tc>
    </w:tr>
  </w:tbl>
  <w:p w:rsidR="003D2D6D" w:rsidP="00DF65FD" w:rsidRDefault="003D2D6D" w14:paraId="5FA67627" w14:textId="31ADA828">
    <w:pPr>
      <w:pStyle w:val="Footer"/>
    </w:pPr>
  </w:p>
  <w:p w:rsidR="00DF65FD" w:rsidRDefault="00DF65FD" w14:paraId="51A04164"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77DB" w:rsidRDefault="008F77DB" w14:paraId="2C13BC70"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E36E23" w:rsidR="006407ED" w:rsidP="00DE28D0" w:rsidRDefault="006407ED" w14:paraId="3EC500B6" w14:textId="77777777">
      <w:pPr>
        <w:pStyle w:val="BalloonText"/>
        <w:rPr>
          <w:rFonts w:ascii="Times New Roman" w:hAnsi="Times New Roman"/>
          <w:sz w:val="20"/>
          <w:szCs w:val="20"/>
        </w:rPr>
      </w:pPr>
      <w:r>
        <w:separator/>
      </w:r>
    </w:p>
  </w:footnote>
  <w:footnote w:type="continuationSeparator" w:id="0">
    <w:p w:rsidRPr="00E36E23" w:rsidR="006407ED" w:rsidP="00DE28D0" w:rsidRDefault="006407ED" w14:paraId="117A6890" w14:textId="77777777">
      <w:pPr>
        <w:pStyle w:val="BalloonText"/>
        <w:rPr>
          <w:rFonts w:ascii="Times New Roman" w:hAnsi="Times New Roman"/>
          <w:sz w:val="20"/>
          <w:szCs w:val="20"/>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77DB" w:rsidRDefault="008F77DB" w14:paraId="75F7F12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0" w:type="auto"/>
      <w:tblInd w:w="3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617"/>
      <w:gridCol w:w="5295"/>
      <w:gridCol w:w="1276"/>
      <w:gridCol w:w="1384"/>
    </w:tblGrid>
    <w:tr w:rsidR="00712222" w:rsidTr="4FE69A18" w14:paraId="295A78AD" w14:textId="77777777">
      <w:trPr>
        <w:trHeight w:val="274"/>
      </w:trPr>
      <w:tc>
        <w:tcPr>
          <w:tcW w:w="1617"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00712222" w:rsidP="00712222" w:rsidRDefault="00712222" w14:paraId="048E8A8E" w14:textId="23092BA6">
          <w:pPr>
            <w:pStyle w:val="Header"/>
            <w:jc w:val="center"/>
            <w:rPr>
              <w:szCs w:val="20"/>
            </w:rPr>
          </w:pPr>
          <w:bookmarkStart w:name="_Hlk168915651" w:id="0"/>
          <w:r>
            <w:rPr>
              <w:noProof/>
              <w:szCs w:val="20"/>
            </w:rPr>
            <w:drawing>
              <wp:anchor distT="0" distB="0" distL="114300" distR="114300" simplePos="0" relativeHeight="251658240" behindDoc="0" locked="0" layoutInCell="1" allowOverlap="1" wp14:anchorId="30FD6814" wp14:editId="4B4EA47D">
                <wp:simplePos x="0" y="0"/>
                <wp:positionH relativeFrom="margin">
                  <wp:posOffset>20320</wp:posOffset>
                </wp:positionH>
                <wp:positionV relativeFrom="margin">
                  <wp:posOffset>40005</wp:posOffset>
                </wp:positionV>
                <wp:extent cx="811530" cy="510540"/>
                <wp:effectExtent l="0" t="0" r="0" b="0"/>
                <wp:wrapNone/>
                <wp:docPr id="2477548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1530" cy="510540"/>
                        </a:xfrm>
                        <a:prstGeom prst="rect">
                          <a:avLst/>
                        </a:prstGeom>
                        <a:noFill/>
                      </pic:spPr>
                    </pic:pic>
                  </a:graphicData>
                </a:graphic>
                <wp14:sizeRelH relativeFrom="page">
                  <wp14:pctWidth>0</wp14:pctWidth>
                </wp14:sizeRelH>
                <wp14:sizeRelV relativeFrom="page">
                  <wp14:pctHeight>0</wp14:pctHeight>
                </wp14:sizeRelV>
              </wp:anchor>
            </w:drawing>
          </w:r>
        </w:p>
      </w:tc>
      <w:tc>
        <w:tcPr>
          <w:tcW w:w="5295"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5E6CA0" w:rsidR="00712222" w:rsidP="00712222" w:rsidRDefault="00712222" w14:paraId="6B662168" w14:textId="77777777">
          <w:pPr>
            <w:pStyle w:val="Header"/>
            <w:jc w:val="center"/>
            <w:rPr>
              <w:rFonts w:cs="Calibri"/>
              <w:b/>
              <w:bCs/>
              <w:sz w:val="24"/>
              <w:szCs w:val="24"/>
            </w:rPr>
          </w:pPr>
          <w:r w:rsidRPr="005E6CA0">
            <w:rPr>
              <w:rFonts w:cs="Calibri"/>
              <w:b/>
              <w:bCs/>
              <w:sz w:val="24"/>
              <w:szCs w:val="24"/>
              <w:lang w:val="en-IN"/>
            </w:rPr>
            <w:t>ASTRALEUS SERVICES PVT. LTD.</w:t>
          </w:r>
        </w:p>
      </w:tc>
      <w:tc>
        <w:tcPr>
          <w:tcW w:w="1276" w:type="dxa"/>
          <w:tcBorders>
            <w:top w:val="single" w:color="000000" w:themeColor="text1" w:sz="4" w:space="0"/>
            <w:left w:val="single" w:color="000000" w:themeColor="text1" w:sz="4" w:space="0"/>
            <w:bottom w:val="single" w:color="000000" w:themeColor="text1" w:sz="4" w:space="0"/>
            <w:right w:val="single" w:color="auto" w:sz="4" w:space="0"/>
          </w:tcBorders>
          <w:tcMar/>
          <w:hideMark/>
        </w:tcPr>
        <w:p w:rsidRPr="005E091D" w:rsidR="00712222" w:rsidP="00712222" w:rsidRDefault="00712222" w14:paraId="481C78FC" w14:textId="77777777">
          <w:pPr>
            <w:pStyle w:val="Header"/>
            <w:rPr>
              <w:rFonts w:cs="Calibri"/>
              <w:b/>
              <w:bCs/>
            </w:rPr>
          </w:pPr>
          <w:r w:rsidRPr="005E091D">
            <w:rPr>
              <w:rFonts w:cs="Calibri"/>
              <w:b/>
              <w:bCs/>
            </w:rPr>
            <w:t>Format No.</w:t>
          </w:r>
        </w:p>
      </w:tc>
      <w:tc>
        <w:tcPr>
          <w:tcW w:w="1384" w:type="dxa"/>
          <w:tcBorders>
            <w:top w:val="single" w:color="000000" w:themeColor="text1" w:sz="4" w:space="0"/>
            <w:left w:val="single" w:color="auto" w:sz="4" w:space="0"/>
            <w:bottom w:val="single" w:color="000000" w:themeColor="text1" w:sz="4" w:space="0"/>
            <w:right w:val="single" w:color="000000" w:themeColor="text1" w:sz="4" w:space="0"/>
          </w:tcBorders>
          <w:tcMar/>
          <w:hideMark/>
        </w:tcPr>
        <w:p w:rsidRPr="005E091D" w:rsidR="00712222" w:rsidP="00712222" w:rsidRDefault="00712222" w14:paraId="075A2C19" w14:textId="6ED6C61F">
          <w:pPr>
            <w:pStyle w:val="Header"/>
            <w:rPr>
              <w:rFonts w:cs="Calibri"/>
            </w:rPr>
          </w:pPr>
          <w:r>
            <w:rPr>
              <w:rFonts w:cs="Calibri"/>
            </w:rPr>
            <w:t>ASPL</w:t>
          </w:r>
          <w:r w:rsidRPr="005E091D">
            <w:rPr>
              <w:rFonts w:cs="Calibri"/>
            </w:rPr>
            <w:t>-F-0</w:t>
          </w:r>
          <w:r>
            <w:rPr>
              <w:rFonts w:cs="Calibri"/>
            </w:rPr>
            <w:t>4</w:t>
          </w:r>
        </w:p>
      </w:tc>
    </w:tr>
    <w:tr w:rsidR="00712222" w:rsidTr="4FE69A18" w14:paraId="3164AA26" w14:textId="77777777">
      <w:tc>
        <w:tcPr>
          <w:tcW w:w="0" w:type="auto"/>
          <w:vMerge/>
          <w:tcBorders/>
          <w:tcMar/>
          <w:vAlign w:val="center"/>
          <w:hideMark/>
        </w:tcPr>
        <w:p w:rsidR="00712222" w:rsidP="00712222" w:rsidRDefault="00712222" w14:paraId="0ED4442A" w14:textId="77777777">
          <w:pPr>
            <w:rPr>
              <w:lang w:bidi="hi-IN"/>
            </w:rPr>
          </w:pPr>
        </w:p>
      </w:tc>
      <w:tc>
        <w:tcPr>
          <w:tcW w:w="5295" w:type="dxa"/>
          <w:vMerge/>
          <w:tcBorders/>
          <w:tcMar/>
        </w:tcPr>
        <w:p w:rsidRPr="005E6CA0" w:rsidR="00712222" w:rsidP="00712222" w:rsidRDefault="00712222" w14:paraId="0047C565" w14:textId="77777777">
          <w:pPr>
            <w:pStyle w:val="Header"/>
            <w:rPr>
              <w:sz w:val="24"/>
              <w:szCs w:val="24"/>
            </w:rPr>
          </w:pPr>
        </w:p>
      </w:tc>
      <w:tc>
        <w:tcPr>
          <w:tcW w:w="1276" w:type="dxa"/>
          <w:tcBorders>
            <w:top w:val="single" w:color="000000" w:themeColor="text1" w:sz="4" w:space="0"/>
            <w:left w:val="single" w:color="000000" w:themeColor="text1" w:sz="4" w:space="0"/>
            <w:bottom w:val="single" w:color="000000" w:themeColor="text1" w:sz="4" w:space="0"/>
            <w:right w:val="single" w:color="auto" w:sz="4" w:space="0"/>
          </w:tcBorders>
          <w:tcMar/>
          <w:hideMark/>
        </w:tcPr>
        <w:p w:rsidRPr="005E091D" w:rsidR="00712222" w:rsidP="00712222" w:rsidRDefault="00712222" w14:paraId="5C6C67C4" w14:textId="77777777">
          <w:pPr>
            <w:pStyle w:val="Header"/>
            <w:rPr>
              <w:rFonts w:cs="Calibri"/>
              <w:b/>
              <w:bCs/>
            </w:rPr>
          </w:pPr>
          <w:r w:rsidRPr="005E091D">
            <w:rPr>
              <w:rFonts w:cs="Calibri"/>
              <w:b/>
              <w:bCs/>
            </w:rPr>
            <w:t>Rev. No.</w:t>
          </w:r>
        </w:p>
      </w:tc>
      <w:tc>
        <w:tcPr>
          <w:tcW w:w="1384" w:type="dxa"/>
          <w:tcBorders>
            <w:top w:val="single" w:color="000000" w:themeColor="text1" w:sz="4" w:space="0"/>
            <w:left w:val="single" w:color="auto" w:sz="4" w:space="0"/>
            <w:bottom w:val="single" w:color="000000" w:themeColor="text1" w:sz="4" w:space="0"/>
            <w:right w:val="single" w:color="000000" w:themeColor="text1" w:sz="4" w:space="0"/>
          </w:tcBorders>
          <w:tcMar/>
          <w:hideMark/>
        </w:tcPr>
        <w:p w:rsidRPr="005E091D" w:rsidR="00712222" w:rsidP="00712222" w:rsidRDefault="00712222" w14:paraId="45D5AD42" w14:textId="3490D5C8">
          <w:pPr>
            <w:pStyle w:val="Header"/>
            <w:rPr>
              <w:rFonts w:cs="Calibri"/>
              <w:lang w:val="en-IN"/>
            </w:rPr>
          </w:pPr>
          <w:r w:rsidRPr="4FE69A18" w:rsidR="4FE69A18">
            <w:rPr>
              <w:rFonts w:cs="Calibri"/>
            </w:rPr>
            <w:t>0</w:t>
          </w:r>
          <w:r w:rsidRPr="4FE69A18" w:rsidR="4FE69A18">
            <w:rPr>
              <w:rFonts w:cs="Calibri"/>
            </w:rPr>
            <w:t>5</w:t>
          </w:r>
        </w:p>
      </w:tc>
    </w:tr>
    <w:tr w:rsidR="00712222" w:rsidTr="4FE69A18" w14:paraId="6EA0E83E" w14:textId="77777777">
      <w:tc>
        <w:tcPr>
          <w:tcW w:w="0" w:type="auto"/>
          <w:vMerge/>
          <w:tcBorders/>
          <w:tcMar/>
          <w:vAlign w:val="center"/>
          <w:hideMark/>
        </w:tcPr>
        <w:p w:rsidR="00712222" w:rsidP="00712222" w:rsidRDefault="00712222" w14:paraId="7DE0403A" w14:textId="77777777">
          <w:pPr>
            <w:rPr>
              <w:lang w:bidi="hi-IN"/>
            </w:rPr>
          </w:pPr>
        </w:p>
      </w:tc>
      <w:tc>
        <w:tcPr>
          <w:tcW w:w="529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5E6CA0" w:rsidR="00712222" w:rsidP="00712222" w:rsidRDefault="00712222" w14:paraId="1F0CFBC4" w14:textId="7344E7A2">
          <w:pPr>
            <w:pStyle w:val="Header"/>
            <w:jc w:val="center"/>
            <w:rPr>
              <w:rFonts w:cs="Calibri"/>
              <w:b w:val="1"/>
              <w:bCs w:val="1"/>
              <w:sz w:val="24"/>
              <w:szCs w:val="24"/>
            </w:rPr>
          </w:pPr>
          <w:r w:rsidRPr="0015C393" w:rsidR="0015C393">
            <w:rPr>
              <w:rFonts w:cs="Calibri"/>
              <w:b w:val="1"/>
              <w:bCs w:val="1"/>
              <w:sz w:val="24"/>
              <w:szCs w:val="24"/>
            </w:rPr>
            <w:t xml:space="preserve">Client </w:t>
          </w:r>
          <w:r w:rsidRPr="0015C393" w:rsidR="0015C393">
            <w:rPr>
              <w:rFonts w:cs="Calibri"/>
              <w:b w:val="1"/>
              <w:bCs w:val="1"/>
              <w:sz w:val="24"/>
              <w:szCs w:val="24"/>
            </w:rPr>
            <w:t>AGREEMENT FORM</w:t>
          </w:r>
        </w:p>
      </w:tc>
      <w:tc>
        <w:tcPr>
          <w:tcW w:w="1276" w:type="dxa"/>
          <w:tcBorders>
            <w:top w:val="single" w:color="000000" w:themeColor="text1" w:sz="4" w:space="0"/>
            <w:left w:val="single" w:color="auto" w:sz="4" w:space="0"/>
            <w:bottom w:val="single" w:color="000000" w:themeColor="text1" w:sz="4" w:space="0"/>
            <w:right w:val="single" w:color="auto" w:sz="4" w:space="0"/>
          </w:tcBorders>
          <w:tcMar/>
          <w:hideMark/>
        </w:tcPr>
        <w:p w:rsidRPr="005E091D" w:rsidR="00712222" w:rsidP="00712222" w:rsidRDefault="00712222" w14:paraId="50234A12" w14:textId="77777777">
          <w:pPr>
            <w:pStyle w:val="Header"/>
            <w:rPr>
              <w:rFonts w:cs="Calibri"/>
              <w:b/>
              <w:bCs/>
            </w:rPr>
          </w:pPr>
          <w:r w:rsidRPr="005E091D">
            <w:rPr>
              <w:rFonts w:cs="Calibri"/>
              <w:b/>
              <w:bCs/>
            </w:rPr>
            <w:t>Date</w:t>
          </w:r>
        </w:p>
      </w:tc>
      <w:tc>
        <w:tcPr>
          <w:tcW w:w="1384" w:type="dxa"/>
          <w:tcBorders>
            <w:top w:val="single" w:color="000000" w:themeColor="text1" w:sz="4" w:space="0"/>
            <w:left w:val="single" w:color="auto" w:sz="4" w:space="0"/>
            <w:bottom w:val="single" w:color="000000" w:themeColor="text1" w:sz="4" w:space="0"/>
            <w:right w:val="single" w:color="000000" w:themeColor="text1" w:sz="4" w:space="0"/>
          </w:tcBorders>
          <w:tcMar/>
          <w:hideMark/>
        </w:tcPr>
        <w:p w:rsidRPr="005E091D" w:rsidR="00712222" w:rsidP="4FE69A18" w:rsidRDefault="00E069B9" w14:paraId="74DD7365" w14:textId="4016FF9A">
          <w:pPr>
            <w:pStyle w:val="Header"/>
            <w:suppressLineNumbers w:val="0"/>
            <w:bidi w:val="0"/>
            <w:spacing w:before="0" w:beforeAutospacing="off" w:after="0" w:afterAutospacing="off" w:line="240" w:lineRule="auto"/>
            <w:ind w:left="0" w:right="0"/>
            <w:jc w:val="left"/>
          </w:pPr>
          <w:r w:rsidRPr="4FE69A18" w:rsidR="4FE69A18">
            <w:rPr>
              <w:rFonts w:cs="Calibri"/>
              <w:lang w:val="en-IN"/>
            </w:rPr>
            <w:t>16.06.2026</w:t>
          </w:r>
        </w:p>
      </w:tc>
    </w:tr>
    <w:bookmarkEnd w:id="0"/>
  </w:tbl>
  <w:p w:rsidR="00DE28D0" w:rsidRDefault="00DE28D0" w14:paraId="2AC0C699"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77DB" w:rsidRDefault="008F77DB" w14:paraId="3A8FB6B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44">
    <w:nsid w:val="f31ed9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3">
    <w:nsid w:val="15e89f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2">
    <w:nsid w:val="66e739e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1">
    <w:nsid w:val="bac2a7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0">
    <w:nsid w:val="4da9d74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9">
    <w:nsid w:val="33ef3d7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8">
    <w:nsid w:val="526bd30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7">
    <w:nsid w:val="73b3f11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6">
    <w:nsid w:val="3776acc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5">
    <w:nsid w:val="4e64fdc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4">
    <w:nsid w:val="403454e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3">
    <w:nsid w:val="77e07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2">
    <w:nsid w:val="269bfcd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1">
    <w:nsid w:val="7b26978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0">
    <w:nsid w:val="ddcfcd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9">
    <w:nsid w:val="44bbf86d"/>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decimal"/>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8">
    <w:nsid w:val="502812f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7">
    <w:nsid w:val="73329ea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6">
    <w:nsid w:val="701884e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5">
    <w:nsid w:val="359f217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
    <w:nsid w:val="2dcd0f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
    <w:nsid w:val="b9ed29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
    <w:nsid w:val="3080293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
    <w:nsid w:val="588304c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0">
    <w:nsid w:val="52df751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9">
    <w:nsid w:val="163fdb3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
    <w:nsid w:val="341556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
    <w:nsid w:val="2e6ba2b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
    <w:nsid w:val="1b3379a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
    <w:nsid w:val="d3e63a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
    <w:nsid w:val="ef36bc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0000002"/>
    <w:multiLevelType w:val="multilevel"/>
    <w:tmpl w:val="00000002"/>
    <w:name w:val="WW8Num2"/>
    <w:lvl w:ilvl="0">
      <w:start w:val="7"/>
      <w:numFmt w:val="decimal"/>
      <w:pStyle w:val="Heading1"/>
      <w:lvlText w:val="%1."/>
      <w:lvlJc w:val="left"/>
      <w:pPr>
        <w:tabs>
          <w:tab w:val="num" w:pos="378"/>
        </w:tabs>
        <w:ind w:left="378" w:hanging="360"/>
      </w:pPr>
      <w:rPr>
        <w:b/>
      </w:rPr>
    </w:lvl>
    <w:lvl w:ilvl="1">
      <w:numFmt w:val="none"/>
      <w:pStyle w:val="Heading2"/>
      <w:suff w:val="nothing"/>
      <w:lvlText w:val=""/>
      <w:lvlJc w:val="left"/>
      <w:pPr>
        <w:tabs>
          <w:tab w:val="num" w:pos="360"/>
        </w:tabs>
        <w:ind w:left="0" w:firstLine="0"/>
      </w:pPr>
      <w:rPr>
        <w:rFonts w:ascii="Times New Roman" w:hAnsi="Times New Roman" w:cs="Times New Roman"/>
        <w:color w:val="000000"/>
        <w:sz w:val="16"/>
        <w:szCs w:val="16"/>
        <w:lang w:val="en-GB"/>
      </w:rPr>
    </w:lvl>
    <w:lvl w:ilvl="2">
      <w:numFmt w:val="none"/>
      <w:suff w:val="nothing"/>
      <w:lvlText w:val=""/>
      <w:lvlJc w:val="left"/>
      <w:pPr>
        <w:tabs>
          <w:tab w:val="num" w:pos="360"/>
        </w:tabs>
        <w:ind w:left="0" w:firstLine="0"/>
      </w:pPr>
    </w:lvl>
    <w:lvl w:ilvl="3">
      <w:numFmt w:val="none"/>
      <w:suff w:val="nothing"/>
      <w:lvlText w:val=""/>
      <w:lvlJc w:val="left"/>
      <w:pPr>
        <w:tabs>
          <w:tab w:val="num" w:pos="360"/>
        </w:tabs>
        <w:ind w:left="0" w:firstLine="0"/>
      </w:pPr>
    </w:lvl>
    <w:lvl w:ilvl="4">
      <w:numFmt w:val="none"/>
      <w:suff w:val="nothing"/>
      <w:lvlText w:val=""/>
      <w:lvlJc w:val="left"/>
      <w:pPr>
        <w:tabs>
          <w:tab w:val="num" w:pos="360"/>
        </w:tabs>
        <w:ind w:left="0" w:firstLine="0"/>
      </w:pPr>
    </w:lvl>
    <w:lvl w:ilvl="5">
      <w:numFmt w:val="none"/>
      <w:suff w:val="nothing"/>
      <w:lvlText w:val=""/>
      <w:lvlJc w:val="left"/>
      <w:pPr>
        <w:tabs>
          <w:tab w:val="num" w:pos="360"/>
        </w:tabs>
        <w:ind w:left="0" w:firstLine="0"/>
      </w:pPr>
    </w:lvl>
    <w:lvl w:ilvl="6">
      <w:numFmt w:val="none"/>
      <w:suff w:val="nothing"/>
      <w:lvlText w:val=""/>
      <w:lvlJc w:val="left"/>
      <w:pPr>
        <w:tabs>
          <w:tab w:val="num" w:pos="360"/>
        </w:tabs>
        <w:ind w:left="0" w:firstLine="0"/>
      </w:pPr>
    </w:lvl>
    <w:lvl w:ilvl="7">
      <w:numFmt w:val="none"/>
      <w:suff w:val="nothing"/>
      <w:lvlText w:val=""/>
      <w:lvlJc w:val="left"/>
      <w:pPr>
        <w:tabs>
          <w:tab w:val="num" w:pos="360"/>
        </w:tabs>
        <w:ind w:left="0" w:firstLine="0"/>
      </w:pPr>
    </w:lvl>
    <w:lvl w:ilvl="8">
      <w:numFmt w:val="none"/>
      <w:suff w:val="nothing"/>
      <w:lvlText w:val=""/>
      <w:lvlJc w:val="left"/>
      <w:pPr>
        <w:tabs>
          <w:tab w:val="num" w:pos="360"/>
        </w:tabs>
        <w:ind w:left="0" w:firstLine="0"/>
      </w:pPr>
    </w:lvl>
  </w:abstractNum>
  <w:abstractNum w:abstractNumId="1" w15:restartNumberingAfterBreak="0">
    <w:nsid w:val="0A2E2C4C"/>
    <w:multiLevelType w:val="hybridMultilevel"/>
    <w:tmpl w:val="5FD25F24"/>
    <w:lvl w:ilvl="0" w:tplc="3FEEE42A">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3900EA"/>
    <w:multiLevelType w:val="hybridMultilevel"/>
    <w:tmpl w:val="8C1A4B32"/>
    <w:lvl w:ilvl="0" w:tplc="04090001">
      <w:start w:val="1"/>
      <w:numFmt w:val="bullet"/>
      <w:lvlText w:val=""/>
      <w:lvlJc w:val="left"/>
      <w:pPr>
        <w:ind w:left="1152" w:hanging="360"/>
      </w:pPr>
      <w:rPr>
        <w:rFonts w:hint="default" w:ascii="Symbol" w:hAnsi="Symbol"/>
      </w:rPr>
    </w:lvl>
    <w:lvl w:ilvl="1" w:tplc="04090003" w:tentative="1">
      <w:start w:val="1"/>
      <w:numFmt w:val="bullet"/>
      <w:lvlText w:val="o"/>
      <w:lvlJc w:val="left"/>
      <w:pPr>
        <w:ind w:left="1872" w:hanging="360"/>
      </w:pPr>
      <w:rPr>
        <w:rFonts w:hint="default" w:ascii="Courier New" w:hAnsi="Courier New" w:cs="Courier New"/>
      </w:rPr>
    </w:lvl>
    <w:lvl w:ilvl="2" w:tplc="04090005" w:tentative="1">
      <w:start w:val="1"/>
      <w:numFmt w:val="bullet"/>
      <w:lvlText w:val=""/>
      <w:lvlJc w:val="left"/>
      <w:pPr>
        <w:ind w:left="2592" w:hanging="360"/>
      </w:pPr>
      <w:rPr>
        <w:rFonts w:hint="default" w:ascii="Wingdings" w:hAnsi="Wingdings"/>
      </w:rPr>
    </w:lvl>
    <w:lvl w:ilvl="3" w:tplc="04090001" w:tentative="1">
      <w:start w:val="1"/>
      <w:numFmt w:val="bullet"/>
      <w:lvlText w:val=""/>
      <w:lvlJc w:val="left"/>
      <w:pPr>
        <w:ind w:left="3312" w:hanging="360"/>
      </w:pPr>
      <w:rPr>
        <w:rFonts w:hint="default" w:ascii="Symbol" w:hAnsi="Symbol"/>
      </w:rPr>
    </w:lvl>
    <w:lvl w:ilvl="4" w:tplc="04090003" w:tentative="1">
      <w:start w:val="1"/>
      <w:numFmt w:val="bullet"/>
      <w:lvlText w:val="o"/>
      <w:lvlJc w:val="left"/>
      <w:pPr>
        <w:ind w:left="4032" w:hanging="360"/>
      </w:pPr>
      <w:rPr>
        <w:rFonts w:hint="default" w:ascii="Courier New" w:hAnsi="Courier New" w:cs="Courier New"/>
      </w:rPr>
    </w:lvl>
    <w:lvl w:ilvl="5" w:tplc="04090005" w:tentative="1">
      <w:start w:val="1"/>
      <w:numFmt w:val="bullet"/>
      <w:lvlText w:val=""/>
      <w:lvlJc w:val="left"/>
      <w:pPr>
        <w:ind w:left="4752" w:hanging="360"/>
      </w:pPr>
      <w:rPr>
        <w:rFonts w:hint="default" w:ascii="Wingdings" w:hAnsi="Wingdings"/>
      </w:rPr>
    </w:lvl>
    <w:lvl w:ilvl="6" w:tplc="04090001" w:tentative="1">
      <w:start w:val="1"/>
      <w:numFmt w:val="bullet"/>
      <w:lvlText w:val=""/>
      <w:lvlJc w:val="left"/>
      <w:pPr>
        <w:ind w:left="5472" w:hanging="360"/>
      </w:pPr>
      <w:rPr>
        <w:rFonts w:hint="default" w:ascii="Symbol" w:hAnsi="Symbol"/>
      </w:rPr>
    </w:lvl>
    <w:lvl w:ilvl="7" w:tplc="04090003" w:tentative="1">
      <w:start w:val="1"/>
      <w:numFmt w:val="bullet"/>
      <w:lvlText w:val="o"/>
      <w:lvlJc w:val="left"/>
      <w:pPr>
        <w:ind w:left="6192" w:hanging="360"/>
      </w:pPr>
      <w:rPr>
        <w:rFonts w:hint="default" w:ascii="Courier New" w:hAnsi="Courier New" w:cs="Courier New"/>
      </w:rPr>
    </w:lvl>
    <w:lvl w:ilvl="8" w:tplc="04090005" w:tentative="1">
      <w:start w:val="1"/>
      <w:numFmt w:val="bullet"/>
      <w:lvlText w:val=""/>
      <w:lvlJc w:val="left"/>
      <w:pPr>
        <w:ind w:left="6912" w:hanging="360"/>
      </w:pPr>
      <w:rPr>
        <w:rFonts w:hint="default" w:ascii="Wingdings" w:hAnsi="Wingdings"/>
      </w:rPr>
    </w:lvl>
  </w:abstractNum>
  <w:abstractNum w:abstractNumId="3" w15:restartNumberingAfterBreak="0">
    <w:nsid w:val="2A6E7C94"/>
    <w:multiLevelType w:val="hybridMultilevel"/>
    <w:tmpl w:val="3C0C19AE"/>
    <w:lvl w:ilvl="0" w:tplc="0409000F">
      <w:start w:val="13"/>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 w15:restartNumberingAfterBreak="0">
    <w:nsid w:val="2B326844"/>
    <w:multiLevelType w:val="multilevel"/>
    <w:tmpl w:val="9A1EE59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2C3B21B5"/>
    <w:multiLevelType w:val="hybridMultilevel"/>
    <w:tmpl w:val="8E2CB674"/>
    <w:lvl w:ilvl="0" w:tplc="04090001">
      <w:start w:val="1"/>
      <w:numFmt w:val="bullet"/>
      <w:lvlText w:val=""/>
      <w:lvlJc w:val="left"/>
      <w:pPr>
        <w:ind w:left="792" w:hanging="360"/>
      </w:pPr>
      <w:rPr>
        <w:rFonts w:hint="default" w:ascii="Symbol" w:hAnsi="Symbol"/>
      </w:rPr>
    </w:lvl>
    <w:lvl w:ilvl="1" w:tplc="04090003" w:tentative="1">
      <w:start w:val="1"/>
      <w:numFmt w:val="bullet"/>
      <w:lvlText w:val="o"/>
      <w:lvlJc w:val="left"/>
      <w:pPr>
        <w:ind w:left="1512" w:hanging="360"/>
      </w:pPr>
      <w:rPr>
        <w:rFonts w:hint="default" w:ascii="Courier New" w:hAnsi="Courier New" w:cs="Courier New"/>
      </w:rPr>
    </w:lvl>
    <w:lvl w:ilvl="2" w:tplc="04090005" w:tentative="1">
      <w:start w:val="1"/>
      <w:numFmt w:val="bullet"/>
      <w:lvlText w:val=""/>
      <w:lvlJc w:val="left"/>
      <w:pPr>
        <w:ind w:left="2232" w:hanging="360"/>
      </w:pPr>
      <w:rPr>
        <w:rFonts w:hint="default" w:ascii="Wingdings" w:hAnsi="Wingdings"/>
      </w:rPr>
    </w:lvl>
    <w:lvl w:ilvl="3" w:tplc="04090001" w:tentative="1">
      <w:start w:val="1"/>
      <w:numFmt w:val="bullet"/>
      <w:lvlText w:val=""/>
      <w:lvlJc w:val="left"/>
      <w:pPr>
        <w:ind w:left="2952" w:hanging="360"/>
      </w:pPr>
      <w:rPr>
        <w:rFonts w:hint="default" w:ascii="Symbol" w:hAnsi="Symbol"/>
      </w:rPr>
    </w:lvl>
    <w:lvl w:ilvl="4" w:tplc="04090003" w:tentative="1">
      <w:start w:val="1"/>
      <w:numFmt w:val="bullet"/>
      <w:lvlText w:val="o"/>
      <w:lvlJc w:val="left"/>
      <w:pPr>
        <w:ind w:left="3672" w:hanging="360"/>
      </w:pPr>
      <w:rPr>
        <w:rFonts w:hint="default" w:ascii="Courier New" w:hAnsi="Courier New" w:cs="Courier New"/>
      </w:rPr>
    </w:lvl>
    <w:lvl w:ilvl="5" w:tplc="04090005" w:tentative="1">
      <w:start w:val="1"/>
      <w:numFmt w:val="bullet"/>
      <w:lvlText w:val=""/>
      <w:lvlJc w:val="left"/>
      <w:pPr>
        <w:ind w:left="4392" w:hanging="360"/>
      </w:pPr>
      <w:rPr>
        <w:rFonts w:hint="default" w:ascii="Wingdings" w:hAnsi="Wingdings"/>
      </w:rPr>
    </w:lvl>
    <w:lvl w:ilvl="6" w:tplc="04090001" w:tentative="1">
      <w:start w:val="1"/>
      <w:numFmt w:val="bullet"/>
      <w:lvlText w:val=""/>
      <w:lvlJc w:val="left"/>
      <w:pPr>
        <w:ind w:left="5112" w:hanging="360"/>
      </w:pPr>
      <w:rPr>
        <w:rFonts w:hint="default" w:ascii="Symbol" w:hAnsi="Symbol"/>
      </w:rPr>
    </w:lvl>
    <w:lvl w:ilvl="7" w:tplc="04090003" w:tentative="1">
      <w:start w:val="1"/>
      <w:numFmt w:val="bullet"/>
      <w:lvlText w:val="o"/>
      <w:lvlJc w:val="left"/>
      <w:pPr>
        <w:ind w:left="5832" w:hanging="360"/>
      </w:pPr>
      <w:rPr>
        <w:rFonts w:hint="default" w:ascii="Courier New" w:hAnsi="Courier New" w:cs="Courier New"/>
      </w:rPr>
    </w:lvl>
    <w:lvl w:ilvl="8" w:tplc="04090005" w:tentative="1">
      <w:start w:val="1"/>
      <w:numFmt w:val="bullet"/>
      <w:lvlText w:val=""/>
      <w:lvlJc w:val="left"/>
      <w:pPr>
        <w:ind w:left="6552" w:hanging="360"/>
      </w:pPr>
      <w:rPr>
        <w:rFonts w:hint="default" w:ascii="Wingdings" w:hAnsi="Wingdings"/>
      </w:rPr>
    </w:lvl>
  </w:abstractNum>
  <w:abstractNum w:abstractNumId="6" w15:restartNumberingAfterBreak="0">
    <w:nsid w:val="2E7E5060"/>
    <w:multiLevelType w:val="multilevel"/>
    <w:tmpl w:val="951000F0"/>
    <w:lvl w:ilvl="0">
      <w:start w:val="1"/>
      <w:numFmt w:val="bullet"/>
      <w:lvlText w:val=""/>
      <w:lvlJc w:val="left"/>
      <w:pPr>
        <w:tabs>
          <w:tab w:val="decimal" w:pos="360"/>
        </w:tabs>
        <w:ind w:left="720"/>
      </w:pPr>
      <w:rPr>
        <w:rFonts w:ascii="Symbol" w:hAnsi="Symbol"/>
        <w:strike w:val="0"/>
        <w:color w:val="000000"/>
        <w:spacing w:val="1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1F25CA7"/>
    <w:multiLevelType w:val="multilevel"/>
    <w:tmpl w:val="90B87C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3F794AFF"/>
    <w:multiLevelType w:val="multilevel"/>
    <w:tmpl w:val="333855E8"/>
    <w:lvl w:ilvl="0">
      <w:start w:val="22"/>
      <w:numFmt w:val="decimal"/>
      <w:lvlText w:val="%1."/>
      <w:lvlJc w:val="left"/>
      <w:pPr>
        <w:ind w:left="450" w:hanging="360"/>
      </w:pPr>
      <w:rPr>
        <w:rFonts w:hint="default"/>
      </w:rPr>
    </w:lvl>
    <w:lvl w:ilvl="1">
      <w:start w:val="1"/>
      <w:numFmt w:val="decimal"/>
      <w:isLgl/>
      <w:lvlText w:val="%1.%2"/>
      <w:lvlJc w:val="left"/>
      <w:pPr>
        <w:ind w:left="830" w:hanging="380"/>
      </w:pPr>
      <w:rPr>
        <w:rFonts w:hint="default"/>
      </w:rPr>
    </w:lvl>
    <w:lvl w:ilvl="2">
      <w:start w:val="1"/>
      <w:numFmt w:val="decimal"/>
      <w:isLgl/>
      <w:lvlText w:val="%1.%2.%3"/>
      <w:lvlJc w:val="left"/>
      <w:pPr>
        <w:ind w:left="1530" w:hanging="720"/>
      </w:pPr>
      <w:rPr>
        <w:rFonts w:hint="default"/>
      </w:rPr>
    </w:lvl>
    <w:lvl w:ilvl="3">
      <w:start w:val="1"/>
      <w:numFmt w:val="decimal"/>
      <w:isLgl/>
      <w:lvlText w:val="%1.%2.%3.%4"/>
      <w:lvlJc w:val="left"/>
      <w:pPr>
        <w:ind w:left="1890" w:hanging="720"/>
      </w:pPr>
      <w:rPr>
        <w:rFonts w:hint="default"/>
      </w:rPr>
    </w:lvl>
    <w:lvl w:ilvl="4">
      <w:start w:val="1"/>
      <w:numFmt w:val="decimal"/>
      <w:isLgl/>
      <w:lvlText w:val="%1.%2.%3.%4.%5"/>
      <w:lvlJc w:val="left"/>
      <w:pPr>
        <w:ind w:left="2610" w:hanging="1080"/>
      </w:pPr>
      <w:rPr>
        <w:rFonts w:hint="default"/>
      </w:rPr>
    </w:lvl>
    <w:lvl w:ilvl="5">
      <w:start w:val="1"/>
      <w:numFmt w:val="decimal"/>
      <w:isLgl/>
      <w:lvlText w:val="%1.%2.%3.%4.%5.%6"/>
      <w:lvlJc w:val="left"/>
      <w:pPr>
        <w:ind w:left="2970" w:hanging="1080"/>
      </w:pPr>
      <w:rPr>
        <w:rFonts w:hint="default"/>
      </w:rPr>
    </w:lvl>
    <w:lvl w:ilvl="6">
      <w:start w:val="1"/>
      <w:numFmt w:val="decimal"/>
      <w:isLgl/>
      <w:lvlText w:val="%1.%2.%3.%4.%5.%6.%7"/>
      <w:lvlJc w:val="left"/>
      <w:pPr>
        <w:ind w:left="3690" w:hanging="1440"/>
      </w:pPr>
      <w:rPr>
        <w:rFonts w:hint="default"/>
      </w:rPr>
    </w:lvl>
    <w:lvl w:ilvl="7">
      <w:start w:val="1"/>
      <w:numFmt w:val="decimal"/>
      <w:isLgl/>
      <w:lvlText w:val="%1.%2.%3.%4.%5.%6.%7.%8"/>
      <w:lvlJc w:val="left"/>
      <w:pPr>
        <w:ind w:left="4050" w:hanging="1440"/>
      </w:pPr>
      <w:rPr>
        <w:rFonts w:hint="default"/>
      </w:rPr>
    </w:lvl>
    <w:lvl w:ilvl="8">
      <w:start w:val="1"/>
      <w:numFmt w:val="decimal"/>
      <w:isLgl/>
      <w:lvlText w:val="%1.%2.%3.%4.%5.%6.%7.%8.%9"/>
      <w:lvlJc w:val="left"/>
      <w:pPr>
        <w:ind w:left="4770" w:hanging="1800"/>
      </w:pPr>
      <w:rPr>
        <w:rFonts w:hint="default"/>
      </w:rPr>
    </w:lvl>
  </w:abstractNum>
  <w:abstractNum w:abstractNumId="9" w15:restartNumberingAfterBreak="0">
    <w:nsid w:val="55346E9A"/>
    <w:multiLevelType w:val="hybridMultilevel"/>
    <w:tmpl w:val="8EB65C7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5CD81EE6"/>
    <w:multiLevelType w:val="hybridMultilevel"/>
    <w:tmpl w:val="2B6ACAFA"/>
    <w:lvl w:ilvl="0" w:tplc="9E4690D2">
      <w:start w:val="4"/>
      <w:numFmt w:val="bullet"/>
      <w:lvlText w:val="-"/>
      <w:lvlJc w:val="left"/>
      <w:pPr>
        <w:ind w:left="720" w:hanging="360"/>
      </w:pPr>
      <w:rPr>
        <w:rFonts w:hint="default" w:ascii="Times New Roman" w:hAnsi="Times New Roman" w:eastAsia="Calibri" w:cs="Times New Roman"/>
      </w:rPr>
    </w:lvl>
    <w:lvl w:ilvl="1" w:tplc="40090003" w:tentative="1">
      <w:start w:val="1"/>
      <w:numFmt w:val="bullet"/>
      <w:lvlText w:val="o"/>
      <w:lvlJc w:val="left"/>
      <w:pPr>
        <w:ind w:left="1440" w:hanging="360"/>
      </w:pPr>
      <w:rPr>
        <w:rFonts w:hint="default" w:ascii="Courier New" w:hAnsi="Courier New" w:cs="Courier New"/>
      </w:rPr>
    </w:lvl>
    <w:lvl w:ilvl="2" w:tplc="40090005" w:tentative="1">
      <w:start w:val="1"/>
      <w:numFmt w:val="bullet"/>
      <w:lvlText w:val=""/>
      <w:lvlJc w:val="left"/>
      <w:pPr>
        <w:ind w:left="2160" w:hanging="360"/>
      </w:pPr>
      <w:rPr>
        <w:rFonts w:hint="default" w:ascii="Wingdings" w:hAnsi="Wingdings"/>
      </w:rPr>
    </w:lvl>
    <w:lvl w:ilvl="3" w:tplc="40090001" w:tentative="1">
      <w:start w:val="1"/>
      <w:numFmt w:val="bullet"/>
      <w:lvlText w:val=""/>
      <w:lvlJc w:val="left"/>
      <w:pPr>
        <w:ind w:left="2880" w:hanging="360"/>
      </w:pPr>
      <w:rPr>
        <w:rFonts w:hint="default" w:ascii="Symbol" w:hAnsi="Symbol"/>
      </w:rPr>
    </w:lvl>
    <w:lvl w:ilvl="4" w:tplc="40090003" w:tentative="1">
      <w:start w:val="1"/>
      <w:numFmt w:val="bullet"/>
      <w:lvlText w:val="o"/>
      <w:lvlJc w:val="left"/>
      <w:pPr>
        <w:ind w:left="3600" w:hanging="360"/>
      </w:pPr>
      <w:rPr>
        <w:rFonts w:hint="default" w:ascii="Courier New" w:hAnsi="Courier New" w:cs="Courier New"/>
      </w:rPr>
    </w:lvl>
    <w:lvl w:ilvl="5" w:tplc="40090005" w:tentative="1">
      <w:start w:val="1"/>
      <w:numFmt w:val="bullet"/>
      <w:lvlText w:val=""/>
      <w:lvlJc w:val="left"/>
      <w:pPr>
        <w:ind w:left="4320" w:hanging="360"/>
      </w:pPr>
      <w:rPr>
        <w:rFonts w:hint="default" w:ascii="Wingdings" w:hAnsi="Wingdings"/>
      </w:rPr>
    </w:lvl>
    <w:lvl w:ilvl="6" w:tplc="40090001" w:tentative="1">
      <w:start w:val="1"/>
      <w:numFmt w:val="bullet"/>
      <w:lvlText w:val=""/>
      <w:lvlJc w:val="left"/>
      <w:pPr>
        <w:ind w:left="5040" w:hanging="360"/>
      </w:pPr>
      <w:rPr>
        <w:rFonts w:hint="default" w:ascii="Symbol" w:hAnsi="Symbol"/>
      </w:rPr>
    </w:lvl>
    <w:lvl w:ilvl="7" w:tplc="40090003" w:tentative="1">
      <w:start w:val="1"/>
      <w:numFmt w:val="bullet"/>
      <w:lvlText w:val="o"/>
      <w:lvlJc w:val="left"/>
      <w:pPr>
        <w:ind w:left="5760" w:hanging="360"/>
      </w:pPr>
      <w:rPr>
        <w:rFonts w:hint="default" w:ascii="Courier New" w:hAnsi="Courier New" w:cs="Courier New"/>
      </w:rPr>
    </w:lvl>
    <w:lvl w:ilvl="8" w:tplc="40090005" w:tentative="1">
      <w:start w:val="1"/>
      <w:numFmt w:val="bullet"/>
      <w:lvlText w:val=""/>
      <w:lvlJc w:val="left"/>
      <w:pPr>
        <w:ind w:left="6480" w:hanging="360"/>
      </w:pPr>
      <w:rPr>
        <w:rFonts w:hint="default" w:ascii="Wingdings" w:hAnsi="Wingdings"/>
      </w:rPr>
    </w:lvl>
  </w:abstractNum>
  <w:abstractNum w:abstractNumId="11" w15:restartNumberingAfterBreak="0">
    <w:nsid w:val="60CA68FA"/>
    <w:multiLevelType w:val="hybridMultilevel"/>
    <w:tmpl w:val="0432410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6F747EE1"/>
    <w:multiLevelType w:val="hybridMultilevel"/>
    <w:tmpl w:val="BDDE65D2"/>
    <w:lvl w:ilvl="0" w:tplc="79CCEF04">
      <w:start w:val="1"/>
      <w:numFmt w:val="decimal"/>
      <w:lvlText w:val="%1-"/>
      <w:lvlJc w:val="left"/>
      <w:pPr>
        <w:ind w:left="792" w:hanging="360"/>
      </w:pPr>
      <w:rPr>
        <w:rFonts w:hint="default" w:eastAsia="Cambria" w:cs="Cambria"/>
        <w:b/>
        <w:sz w:val="18"/>
      </w:rPr>
    </w:lvl>
    <w:lvl w:ilvl="1" w:tplc="40090019" w:tentative="1">
      <w:start w:val="1"/>
      <w:numFmt w:val="lowerLetter"/>
      <w:lvlText w:val="%2."/>
      <w:lvlJc w:val="left"/>
      <w:pPr>
        <w:ind w:left="1512" w:hanging="360"/>
      </w:pPr>
    </w:lvl>
    <w:lvl w:ilvl="2" w:tplc="4009001B" w:tentative="1">
      <w:start w:val="1"/>
      <w:numFmt w:val="lowerRoman"/>
      <w:lvlText w:val="%3."/>
      <w:lvlJc w:val="right"/>
      <w:pPr>
        <w:ind w:left="2232" w:hanging="180"/>
      </w:pPr>
    </w:lvl>
    <w:lvl w:ilvl="3" w:tplc="4009000F" w:tentative="1">
      <w:start w:val="1"/>
      <w:numFmt w:val="decimal"/>
      <w:lvlText w:val="%4."/>
      <w:lvlJc w:val="left"/>
      <w:pPr>
        <w:ind w:left="2952" w:hanging="360"/>
      </w:pPr>
    </w:lvl>
    <w:lvl w:ilvl="4" w:tplc="40090019" w:tentative="1">
      <w:start w:val="1"/>
      <w:numFmt w:val="lowerLetter"/>
      <w:lvlText w:val="%5."/>
      <w:lvlJc w:val="left"/>
      <w:pPr>
        <w:ind w:left="3672" w:hanging="360"/>
      </w:pPr>
    </w:lvl>
    <w:lvl w:ilvl="5" w:tplc="4009001B" w:tentative="1">
      <w:start w:val="1"/>
      <w:numFmt w:val="lowerRoman"/>
      <w:lvlText w:val="%6."/>
      <w:lvlJc w:val="right"/>
      <w:pPr>
        <w:ind w:left="4392" w:hanging="180"/>
      </w:pPr>
    </w:lvl>
    <w:lvl w:ilvl="6" w:tplc="4009000F" w:tentative="1">
      <w:start w:val="1"/>
      <w:numFmt w:val="decimal"/>
      <w:lvlText w:val="%7."/>
      <w:lvlJc w:val="left"/>
      <w:pPr>
        <w:ind w:left="5112" w:hanging="360"/>
      </w:pPr>
    </w:lvl>
    <w:lvl w:ilvl="7" w:tplc="40090019" w:tentative="1">
      <w:start w:val="1"/>
      <w:numFmt w:val="lowerLetter"/>
      <w:lvlText w:val="%8."/>
      <w:lvlJc w:val="left"/>
      <w:pPr>
        <w:ind w:left="5832" w:hanging="360"/>
      </w:pPr>
    </w:lvl>
    <w:lvl w:ilvl="8" w:tplc="4009001B" w:tentative="1">
      <w:start w:val="1"/>
      <w:numFmt w:val="lowerRoman"/>
      <w:lvlText w:val="%9."/>
      <w:lvlJc w:val="right"/>
      <w:pPr>
        <w:ind w:left="6552" w:hanging="180"/>
      </w:pPr>
    </w:lvl>
  </w:abstractNum>
  <w:abstractNum w:abstractNumId="13" w15:restartNumberingAfterBreak="0">
    <w:nsid w:val="72823041"/>
    <w:multiLevelType w:val="hybridMultilevel"/>
    <w:tmpl w:val="41C81632"/>
    <w:lvl w:ilvl="0" w:tplc="F0F8E9DC">
      <w:start w:val="1"/>
      <w:numFmt w:val="decimal"/>
      <w:lvlText w:val="%1."/>
      <w:lvlJc w:val="left"/>
      <w:pPr>
        <w:ind w:left="360" w:hanging="360"/>
      </w:pPr>
      <w:rPr>
        <w:rFonts w:hint="default"/>
        <w:b/>
        <w:sz w:val="20"/>
        <w:szCs w:val="20"/>
        <w:u w:val="none"/>
      </w:rPr>
    </w:lvl>
    <w:lvl w:ilvl="1" w:tplc="04090019">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 w16cid:durableId="327103899">
    <w:abstractNumId w:val="6"/>
  </w:num>
  <w:num w:numId="2" w16cid:durableId="510410039">
    <w:abstractNumId w:val="13"/>
  </w:num>
  <w:num w:numId="3" w16cid:durableId="46995467">
    <w:abstractNumId w:val="3"/>
  </w:num>
  <w:num w:numId="4" w16cid:durableId="2035381376">
    <w:abstractNumId w:val="2"/>
  </w:num>
  <w:num w:numId="5" w16cid:durableId="355153093">
    <w:abstractNumId w:val="5"/>
  </w:num>
  <w:num w:numId="6" w16cid:durableId="1779711774">
    <w:abstractNumId w:val="9"/>
  </w:num>
  <w:num w:numId="7" w16cid:durableId="212352978">
    <w:abstractNumId w:val="7"/>
  </w:num>
  <w:num w:numId="8" w16cid:durableId="640035243">
    <w:abstractNumId w:val="11"/>
  </w:num>
  <w:num w:numId="9" w16cid:durableId="1198815729">
    <w:abstractNumId w:val="1"/>
  </w:num>
  <w:num w:numId="10" w16cid:durableId="1467045708">
    <w:abstractNumId w:val="0"/>
  </w:num>
  <w:num w:numId="11" w16cid:durableId="1044478253">
    <w:abstractNumId w:val="8"/>
  </w:num>
  <w:num w:numId="12" w16cid:durableId="640423007">
    <w:abstractNumId w:val="4"/>
  </w:num>
  <w:num w:numId="13" w16cid:durableId="130444975">
    <w:abstractNumId w:val="12"/>
  </w:num>
  <w:num w:numId="14" w16cid:durableId="69246049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3"/>
  <w:trackRevisions w:val="false"/>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E28D0"/>
    <w:rsid w:val="00003E80"/>
    <w:rsid w:val="00020639"/>
    <w:rsid w:val="00040C0D"/>
    <w:rsid w:val="00044E35"/>
    <w:rsid w:val="0005369B"/>
    <w:rsid w:val="00053F29"/>
    <w:rsid w:val="000568F1"/>
    <w:rsid w:val="0006064E"/>
    <w:rsid w:val="00065D9B"/>
    <w:rsid w:val="000866BC"/>
    <w:rsid w:val="0009017A"/>
    <w:rsid w:val="000A57AF"/>
    <w:rsid w:val="000B4CD3"/>
    <w:rsid w:val="000C3001"/>
    <w:rsid w:val="000D0F3F"/>
    <w:rsid w:val="000E3577"/>
    <w:rsid w:val="000F6D7D"/>
    <w:rsid w:val="00102240"/>
    <w:rsid w:val="00110144"/>
    <w:rsid w:val="00110C96"/>
    <w:rsid w:val="00113995"/>
    <w:rsid w:val="00123C81"/>
    <w:rsid w:val="00144814"/>
    <w:rsid w:val="00152333"/>
    <w:rsid w:val="0015C393"/>
    <w:rsid w:val="00172E7F"/>
    <w:rsid w:val="00174092"/>
    <w:rsid w:val="00186DE3"/>
    <w:rsid w:val="001A7472"/>
    <w:rsid w:val="001B2122"/>
    <w:rsid w:val="001C1128"/>
    <w:rsid w:val="001C6188"/>
    <w:rsid w:val="00201094"/>
    <w:rsid w:val="00211181"/>
    <w:rsid w:val="00221FB6"/>
    <w:rsid w:val="002226BB"/>
    <w:rsid w:val="002324FC"/>
    <w:rsid w:val="0023443D"/>
    <w:rsid w:val="0024287A"/>
    <w:rsid w:val="00247C3E"/>
    <w:rsid w:val="002576CE"/>
    <w:rsid w:val="00265EBD"/>
    <w:rsid w:val="00274FBE"/>
    <w:rsid w:val="00276A3A"/>
    <w:rsid w:val="002A0E08"/>
    <w:rsid w:val="002B6089"/>
    <w:rsid w:val="002D1CA3"/>
    <w:rsid w:val="002E1A62"/>
    <w:rsid w:val="002F700A"/>
    <w:rsid w:val="00310BBE"/>
    <w:rsid w:val="0032062D"/>
    <w:rsid w:val="003622F5"/>
    <w:rsid w:val="003632C6"/>
    <w:rsid w:val="00366F8F"/>
    <w:rsid w:val="00367BDC"/>
    <w:rsid w:val="00372942"/>
    <w:rsid w:val="00374205"/>
    <w:rsid w:val="00374AC0"/>
    <w:rsid w:val="003765EC"/>
    <w:rsid w:val="00377ECD"/>
    <w:rsid w:val="00392919"/>
    <w:rsid w:val="00394A86"/>
    <w:rsid w:val="00396333"/>
    <w:rsid w:val="003A4675"/>
    <w:rsid w:val="003B05F3"/>
    <w:rsid w:val="003D2D6D"/>
    <w:rsid w:val="003E263E"/>
    <w:rsid w:val="003E3458"/>
    <w:rsid w:val="003E40D7"/>
    <w:rsid w:val="003F0B74"/>
    <w:rsid w:val="003F4006"/>
    <w:rsid w:val="003F5427"/>
    <w:rsid w:val="00400B8A"/>
    <w:rsid w:val="00402F3D"/>
    <w:rsid w:val="00403877"/>
    <w:rsid w:val="0040606D"/>
    <w:rsid w:val="00426F46"/>
    <w:rsid w:val="00434B9B"/>
    <w:rsid w:val="004415E0"/>
    <w:rsid w:val="00441785"/>
    <w:rsid w:val="00445E96"/>
    <w:rsid w:val="00447781"/>
    <w:rsid w:val="00461BA3"/>
    <w:rsid w:val="00465901"/>
    <w:rsid w:val="004708C3"/>
    <w:rsid w:val="00475495"/>
    <w:rsid w:val="004923C9"/>
    <w:rsid w:val="004970DA"/>
    <w:rsid w:val="004A63BA"/>
    <w:rsid w:val="004A79E1"/>
    <w:rsid w:val="004C604E"/>
    <w:rsid w:val="004D1E77"/>
    <w:rsid w:val="004D2B0D"/>
    <w:rsid w:val="004D64E3"/>
    <w:rsid w:val="00507596"/>
    <w:rsid w:val="00515492"/>
    <w:rsid w:val="00521AFF"/>
    <w:rsid w:val="005230AC"/>
    <w:rsid w:val="00530C6D"/>
    <w:rsid w:val="00532651"/>
    <w:rsid w:val="005615FF"/>
    <w:rsid w:val="00584F18"/>
    <w:rsid w:val="00593518"/>
    <w:rsid w:val="005B3D68"/>
    <w:rsid w:val="005C39DD"/>
    <w:rsid w:val="005C57A4"/>
    <w:rsid w:val="005D4CE0"/>
    <w:rsid w:val="005E0DFF"/>
    <w:rsid w:val="005E5D52"/>
    <w:rsid w:val="006024CC"/>
    <w:rsid w:val="006109B6"/>
    <w:rsid w:val="00612213"/>
    <w:rsid w:val="00635DEA"/>
    <w:rsid w:val="006407ED"/>
    <w:rsid w:val="00646963"/>
    <w:rsid w:val="00673A3F"/>
    <w:rsid w:val="00681AAC"/>
    <w:rsid w:val="0068369C"/>
    <w:rsid w:val="00683846"/>
    <w:rsid w:val="00687BFA"/>
    <w:rsid w:val="0069224E"/>
    <w:rsid w:val="006955A5"/>
    <w:rsid w:val="006A4302"/>
    <w:rsid w:val="006C05BC"/>
    <w:rsid w:val="006C1149"/>
    <w:rsid w:val="006C2347"/>
    <w:rsid w:val="006F1253"/>
    <w:rsid w:val="006F3EB9"/>
    <w:rsid w:val="00701876"/>
    <w:rsid w:val="00712222"/>
    <w:rsid w:val="007236BE"/>
    <w:rsid w:val="00725449"/>
    <w:rsid w:val="0074024A"/>
    <w:rsid w:val="00742CB8"/>
    <w:rsid w:val="007534DB"/>
    <w:rsid w:val="00753CD7"/>
    <w:rsid w:val="00754241"/>
    <w:rsid w:val="00776307"/>
    <w:rsid w:val="00797CEE"/>
    <w:rsid w:val="007A07D8"/>
    <w:rsid w:val="007E1679"/>
    <w:rsid w:val="007E4B8D"/>
    <w:rsid w:val="00844975"/>
    <w:rsid w:val="00855F13"/>
    <w:rsid w:val="00874F48"/>
    <w:rsid w:val="008832A9"/>
    <w:rsid w:val="00891543"/>
    <w:rsid w:val="008A4A64"/>
    <w:rsid w:val="008B64D1"/>
    <w:rsid w:val="008F0D7F"/>
    <w:rsid w:val="008F6FC0"/>
    <w:rsid w:val="008F77DB"/>
    <w:rsid w:val="00905851"/>
    <w:rsid w:val="009308E2"/>
    <w:rsid w:val="00935A4B"/>
    <w:rsid w:val="00943A22"/>
    <w:rsid w:val="00944960"/>
    <w:rsid w:val="009457D1"/>
    <w:rsid w:val="00951803"/>
    <w:rsid w:val="00980BD8"/>
    <w:rsid w:val="00985308"/>
    <w:rsid w:val="009B3260"/>
    <w:rsid w:val="009C2E52"/>
    <w:rsid w:val="009D1B9D"/>
    <w:rsid w:val="009E10BF"/>
    <w:rsid w:val="009E1F71"/>
    <w:rsid w:val="00A058F6"/>
    <w:rsid w:val="00A05A7F"/>
    <w:rsid w:val="00A06D2E"/>
    <w:rsid w:val="00A12E94"/>
    <w:rsid w:val="00A14FC7"/>
    <w:rsid w:val="00A31602"/>
    <w:rsid w:val="00A35CE3"/>
    <w:rsid w:val="00A6214B"/>
    <w:rsid w:val="00A657CA"/>
    <w:rsid w:val="00A72839"/>
    <w:rsid w:val="00A77353"/>
    <w:rsid w:val="00AB33D5"/>
    <w:rsid w:val="00AB4599"/>
    <w:rsid w:val="00AB5EA4"/>
    <w:rsid w:val="00AD1294"/>
    <w:rsid w:val="00B03EDF"/>
    <w:rsid w:val="00B067D0"/>
    <w:rsid w:val="00B067E1"/>
    <w:rsid w:val="00B07C3F"/>
    <w:rsid w:val="00B12A3D"/>
    <w:rsid w:val="00B25FCE"/>
    <w:rsid w:val="00B414E8"/>
    <w:rsid w:val="00B4217B"/>
    <w:rsid w:val="00B6264E"/>
    <w:rsid w:val="00B62C8D"/>
    <w:rsid w:val="00B7409C"/>
    <w:rsid w:val="00B8511D"/>
    <w:rsid w:val="00B8544F"/>
    <w:rsid w:val="00B87F85"/>
    <w:rsid w:val="00B9130F"/>
    <w:rsid w:val="00BA2036"/>
    <w:rsid w:val="00BA3311"/>
    <w:rsid w:val="00BA35F4"/>
    <w:rsid w:val="00BA3FDD"/>
    <w:rsid w:val="00BA6D10"/>
    <w:rsid w:val="00BC6993"/>
    <w:rsid w:val="00BD6A08"/>
    <w:rsid w:val="00BF37CF"/>
    <w:rsid w:val="00BF41F5"/>
    <w:rsid w:val="00C23706"/>
    <w:rsid w:val="00C61992"/>
    <w:rsid w:val="00C63E7B"/>
    <w:rsid w:val="00C90F3F"/>
    <w:rsid w:val="00CC0B40"/>
    <w:rsid w:val="00D11FAA"/>
    <w:rsid w:val="00D124AA"/>
    <w:rsid w:val="00D14C26"/>
    <w:rsid w:val="00D160EE"/>
    <w:rsid w:val="00D50FAC"/>
    <w:rsid w:val="00D66580"/>
    <w:rsid w:val="00D73190"/>
    <w:rsid w:val="00D93385"/>
    <w:rsid w:val="00DC5F6D"/>
    <w:rsid w:val="00DC61A7"/>
    <w:rsid w:val="00DE28D0"/>
    <w:rsid w:val="00DE4B4E"/>
    <w:rsid w:val="00DE53A6"/>
    <w:rsid w:val="00DF297A"/>
    <w:rsid w:val="00DF65FD"/>
    <w:rsid w:val="00DF6FEE"/>
    <w:rsid w:val="00E069B9"/>
    <w:rsid w:val="00E07440"/>
    <w:rsid w:val="00E07532"/>
    <w:rsid w:val="00E25E08"/>
    <w:rsid w:val="00E35DAD"/>
    <w:rsid w:val="00E51190"/>
    <w:rsid w:val="00E564F2"/>
    <w:rsid w:val="00E752BD"/>
    <w:rsid w:val="00E86BD0"/>
    <w:rsid w:val="00EC7865"/>
    <w:rsid w:val="00ED2392"/>
    <w:rsid w:val="00EE3A73"/>
    <w:rsid w:val="00EE476E"/>
    <w:rsid w:val="00F13BD8"/>
    <w:rsid w:val="00F16989"/>
    <w:rsid w:val="00F425F4"/>
    <w:rsid w:val="00F5546F"/>
    <w:rsid w:val="00F5621B"/>
    <w:rsid w:val="00F622D4"/>
    <w:rsid w:val="00F64104"/>
    <w:rsid w:val="00FA1E56"/>
    <w:rsid w:val="00FB1A0E"/>
    <w:rsid w:val="00FD0147"/>
    <w:rsid w:val="0273CD27"/>
    <w:rsid w:val="027F7884"/>
    <w:rsid w:val="0316AEF2"/>
    <w:rsid w:val="03D7F0B7"/>
    <w:rsid w:val="0492AC76"/>
    <w:rsid w:val="0583184E"/>
    <w:rsid w:val="05BF8516"/>
    <w:rsid w:val="0612B8FC"/>
    <w:rsid w:val="0744D803"/>
    <w:rsid w:val="085FC68E"/>
    <w:rsid w:val="08E1DF46"/>
    <w:rsid w:val="09A545BB"/>
    <w:rsid w:val="0A9067A3"/>
    <w:rsid w:val="0B57E3C7"/>
    <w:rsid w:val="0C6C6C7E"/>
    <w:rsid w:val="0C8F1642"/>
    <w:rsid w:val="0D126D27"/>
    <w:rsid w:val="0D5A9620"/>
    <w:rsid w:val="0E22E9AE"/>
    <w:rsid w:val="0E286043"/>
    <w:rsid w:val="0E548705"/>
    <w:rsid w:val="0F775182"/>
    <w:rsid w:val="1072557B"/>
    <w:rsid w:val="10E8FF5C"/>
    <w:rsid w:val="133AD480"/>
    <w:rsid w:val="14319EE1"/>
    <w:rsid w:val="143B97A4"/>
    <w:rsid w:val="1524847D"/>
    <w:rsid w:val="15949B2C"/>
    <w:rsid w:val="18DA1421"/>
    <w:rsid w:val="19A02E2F"/>
    <w:rsid w:val="19B7A0AD"/>
    <w:rsid w:val="1B14238D"/>
    <w:rsid w:val="1BC69DD4"/>
    <w:rsid w:val="1CE22A4B"/>
    <w:rsid w:val="1F4B747B"/>
    <w:rsid w:val="202E38D7"/>
    <w:rsid w:val="2047DC66"/>
    <w:rsid w:val="20CC995C"/>
    <w:rsid w:val="211F1C69"/>
    <w:rsid w:val="21A028D7"/>
    <w:rsid w:val="21DBB3A4"/>
    <w:rsid w:val="2242E1EE"/>
    <w:rsid w:val="24E22462"/>
    <w:rsid w:val="250CF1E7"/>
    <w:rsid w:val="28779E12"/>
    <w:rsid w:val="28921B73"/>
    <w:rsid w:val="293FBE23"/>
    <w:rsid w:val="2954AB76"/>
    <w:rsid w:val="2A188F5F"/>
    <w:rsid w:val="2ACA10D3"/>
    <w:rsid w:val="2AE57FF5"/>
    <w:rsid w:val="2B974FAF"/>
    <w:rsid w:val="2DA98B94"/>
    <w:rsid w:val="2DE0E5F8"/>
    <w:rsid w:val="2E54B02E"/>
    <w:rsid w:val="2FE47401"/>
    <w:rsid w:val="306AFB52"/>
    <w:rsid w:val="30B534BC"/>
    <w:rsid w:val="30D18082"/>
    <w:rsid w:val="31F2C9B1"/>
    <w:rsid w:val="321BA5F8"/>
    <w:rsid w:val="32B68CB4"/>
    <w:rsid w:val="32CC07AA"/>
    <w:rsid w:val="33767E5D"/>
    <w:rsid w:val="33E57DA7"/>
    <w:rsid w:val="34D5B490"/>
    <w:rsid w:val="3627582F"/>
    <w:rsid w:val="36A72B3A"/>
    <w:rsid w:val="36FA55C0"/>
    <w:rsid w:val="37AFC471"/>
    <w:rsid w:val="37EB14E9"/>
    <w:rsid w:val="37F292F4"/>
    <w:rsid w:val="38D60483"/>
    <w:rsid w:val="38ECC3C7"/>
    <w:rsid w:val="3918F254"/>
    <w:rsid w:val="39D7E4C9"/>
    <w:rsid w:val="3B594E5F"/>
    <w:rsid w:val="3C01CA31"/>
    <w:rsid w:val="3C6A3FF0"/>
    <w:rsid w:val="3CBB641C"/>
    <w:rsid w:val="3CC325D7"/>
    <w:rsid w:val="3DA1BF6A"/>
    <w:rsid w:val="3F6B6BA9"/>
    <w:rsid w:val="40D1FFC6"/>
    <w:rsid w:val="427CA7D0"/>
    <w:rsid w:val="4425ED11"/>
    <w:rsid w:val="45CDCE2C"/>
    <w:rsid w:val="46D1328D"/>
    <w:rsid w:val="47ADCF75"/>
    <w:rsid w:val="4AD78435"/>
    <w:rsid w:val="4C72E72D"/>
    <w:rsid w:val="4D40074B"/>
    <w:rsid w:val="4DA0A177"/>
    <w:rsid w:val="4DCFC74E"/>
    <w:rsid w:val="4F77B3A9"/>
    <w:rsid w:val="4FA7B45D"/>
    <w:rsid w:val="4FE3EF4F"/>
    <w:rsid w:val="4FE69A18"/>
    <w:rsid w:val="502FD598"/>
    <w:rsid w:val="50E9913F"/>
    <w:rsid w:val="5171165F"/>
    <w:rsid w:val="51D5938E"/>
    <w:rsid w:val="5206EDB3"/>
    <w:rsid w:val="52474358"/>
    <w:rsid w:val="5266768E"/>
    <w:rsid w:val="54799D55"/>
    <w:rsid w:val="575A1362"/>
    <w:rsid w:val="590C0C90"/>
    <w:rsid w:val="5960BD88"/>
    <w:rsid w:val="5A611769"/>
    <w:rsid w:val="5C29ABA2"/>
    <w:rsid w:val="5DFEE14D"/>
    <w:rsid w:val="5E84BBEA"/>
    <w:rsid w:val="5F3391BC"/>
    <w:rsid w:val="61EF74C2"/>
    <w:rsid w:val="62C1AC6A"/>
    <w:rsid w:val="62FF1B46"/>
    <w:rsid w:val="6395293A"/>
    <w:rsid w:val="64E45506"/>
    <w:rsid w:val="660945E7"/>
    <w:rsid w:val="674168BB"/>
    <w:rsid w:val="688D0F6D"/>
    <w:rsid w:val="6A7E8EDE"/>
    <w:rsid w:val="6ACED4E3"/>
    <w:rsid w:val="6AE41DF7"/>
    <w:rsid w:val="6B726202"/>
    <w:rsid w:val="6CAF1F8C"/>
    <w:rsid w:val="6DBE683F"/>
    <w:rsid w:val="70305182"/>
    <w:rsid w:val="7162F835"/>
    <w:rsid w:val="7173A775"/>
    <w:rsid w:val="723FA63E"/>
    <w:rsid w:val="726E2BBF"/>
    <w:rsid w:val="7284C816"/>
    <w:rsid w:val="72933F20"/>
    <w:rsid w:val="72AC7112"/>
    <w:rsid w:val="73BFCD24"/>
    <w:rsid w:val="741C171A"/>
    <w:rsid w:val="74EE2CAF"/>
    <w:rsid w:val="74F37AFE"/>
    <w:rsid w:val="757EF49F"/>
    <w:rsid w:val="75B13655"/>
    <w:rsid w:val="75D82ABB"/>
    <w:rsid w:val="76B0F371"/>
    <w:rsid w:val="77622E7A"/>
    <w:rsid w:val="79F9EF4A"/>
    <w:rsid w:val="7B595D84"/>
    <w:rsid w:val="7B63FEB6"/>
    <w:rsid w:val="7BB290BF"/>
    <w:rsid w:val="7C016F88"/>
    <w:rsid w:val="7C3A113F"/>
    <w:rsid w:val="7C5465FD"/>
    <w:rsid w:val="7DB55BC1"/>
  </w:rsids>
  <m:mathPr>
    <m:mathFont m:val="Cambria Math"/>
    <m:brkBin m:val="before"/>
    <m:brkBinSub m:val="--"/>
    <m:smallFrac/>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47C5AEDD"/>
  <w15:docId w15:val="{6FA0C5AF-FD09-4D5D-A397-12EA105C4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E28D0"/>
    <w:pPr>
      <w:spacing w:after="0" w:line="240" w:lineRule="auto"/>
    </w:pPr>
    <w:rPr>
      <w:rFonts w:ascii="Calibri" w:hAnsi="Calibri" w:eastAsia="Calibri" w:cs="Times New Roman"/>
    </w:rPr>
  </w:style>
  <w:style w:type="paragraph" w:styleId="Heading1">
    <w:name w:val="heading 1"/>
    <w:basedOn w:val="Normal"/>
    <w:next w:val="Normal"/>
    <w:link w:val="Heading1Char"/>
    <w:qFormat/>
    <w:rsid w:val="00B067D0"/>
    <w:pPr>
      <w:keepNext/>
      <w:numPr>
        <w:numId w:val="10"/>
      </w:numPr>
      <w:suppressAutoHyphens/>
      <w:spacing w:before="240" w:after="60"/>
      <w:outlineLvl w:val="0"/>
    </w:pPr>
    <w:rPr>
      <w:rFonts w:ascii="Arial" w:hAnsi="Arial" w:eastAsia="Batang" w:cs="Arial"/>
      <w:b/>
      <w:bCs/>
      <w:kern w:val="1"/>
      <w:sz w:val="32"/>
      <w:szCs w:val="32"/>
      <w:lang w:eastAsia="ko-KR"/>
    </w:rPr>
  </w:style>
  <w:style w:type="paragraph" w:styleId="Heading2">
    <w:name w:val="heading 2"/>
    <w:basedOn w:val="Normal"/>
    <w:next w:val="Normal"/>
    <w:link w:val="Heading2Char"/>
    <w:qFormat/>
    <w:rsid w:val="00B067D0"/>
    <w:pPr>
      <w:keepNext/>
      <w:numPr>
        <w:ilvl w:val="1"/>
        <w:numId w:val="10"/>
      </w:numPr>
      <w:suppressAutoHyphens/>
      <w:spacing w:before="240" w:after="60"/>
      <w:outlineLvl w:val="1"/>
    </w:pPr>
    <w:rPr>
      <w:rFonts w:ascii="Arial" w:hAnsi="Arial" w:eastAsia="SimSun" w:cs="Arial"/>
      <w:b/>
      <w:bCs/>
      <w:i/>
      <w:iCs/>
      <w:sz w:val="28"/>
      <w:szCs w:val="28"/>
      <w:lang w:val="en-NZ" w:eastAsia="zh-CN"/>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nhideWhenUsed/>
    <w:rsid w:val="00DE28D0"/>
    <w:pPr>
      <w:tabs>
        <w:tab w:val="center" w:pos="4680"/>
        <w:tab w:val="right" w:pos="9360"/>
      </w:tabs>
    </w:pPr>
  </w:style>
  <w:style w:type="character" w:styleId="HeaderChar" w:customStyle="1">
    <w:name w:val="Header Char"/>
    <w:basedOn w:val="DefaultParagraphFont"/>
    <w:link w:val="Header"/>
    <w:rsid w:val="00DE28D0"/>
  </w:style>
  <w:style w:type="paragraph" w:styleId="Footer">
    <w:name w:val="footer"/>
    <w:basedOn w:val="Normal"/>
    <w:link w:val="FooterChar"/>
    <w:uiPriority w:val="99"/>
    <w:unhideWhenUsed/>
    <w:rsid w:val="00DE28D0"/>
    <w:pPr>
      <w:tabs>
        <w:tab w:val="center" w:pos="4680"/>
        <w:tab w:val="right" w:pos="9360"/>
      </w:tabs>
    </w:pPr>
  </w:style>
  <w:style w:type="character" w:styleId="FooterChar" w:customStyle="1">
    <w:name w:val="Footer Char"/>
    <w:basedOn w:val="DefaultParagraphFont"/>
    <w:link w:val="Footer"/>
    <w:uiPriority w:val="99"/>
    <w:rsid w:val="00DE28D0"/>
  </w:style>
  <w:style w:type="paragraph" w:styleId="BalloonText">
    <w:name w:val="Balloon Text"/>
    <w:basedOn w:val="Normal"/>
    <w:link w:val="BalloonTextChar"/>
    <w:uiPriority w:val="99"/>
    <w:semiHidden/>
    <w:unhideWhenUsed/>
    <w:rsid w:val="00DE28D0"/>
    <w:rPr>
      <w:rFonts w:ascii="Tahoma" w:hAnsi="Tahoma" w:cs="Tahoma"/>
      <w:sz w:val="16"/>
      <w:szCs w:val="16"/>
    </w:rPr>
  </w:style>
  <w:style w:type="character" w:styleId="BalloonTextChar" w:customStyle="1">
    <w:name w:val="Balloon Text Char"/>
    <w:basedOn w:val="DefaultParagraphFont"/>
    <w:link w:val="BalloonText"/>
    <w:uiPriority w:val="99"/>
    <w:semiHidden/>
    <w:rsid w:val="00DE28D0"/>
    <w:rPr>
      <w:rFonts w:ascii="Tahoma" w:hAnsi="Tahoma" w:cs="Tahoma"/>
      <w:sz w:val="16"/>
      <w:szCs w:val="16"/>
    </w:rPr>
  </w:style>
  <w:style w:type="table" w:styleId="TableGrid">
    <w:name w:val="Table Grid"/>
    <w:basedOn w:val="TableNormal"/>
    <w:rsid w:val="00DE28D0"/>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BodyText">
    <w:name w:val="Body Text"/>
    <w:basedOn w:val="Normal"/>
    <w:link w:val="BodyTextChar"/>
    <w:rsid w:val="00DE28D0"/>
    <w:pPr>
      <w:tabs>
        <w:tab w:val="left" w:pos="5940"/>
      </w:tabs>
      <w:spacing w:line="360" w:lineRule="auto"/>
      <w:jc w:val="both"/>
    </w:pPr>
    <w:rPr>
      <w:rFonts w:ascii="Comic Sans MS" w:hAnsi="Comic Sans MS" w:eastAsia="Times New Roman" w:cs="Arial"/>
      <w:color w:val="000000"/>
    </w:rPr>
  </w:style>
  <w:style w:type="character" w:styleId="BodyTextChar" w:customStyle="1">
    <w:name w:val="Body Text Char"/>
    <w:basedOn w:val="DefaultParagraphFont"/>
    <w:link w:val="BodyText"/>
    <w:rsid w:val="00DE28D0"/>
    <w:rPr>
      <w:rFonts w:ascii="Comic Sans MS" w:hAnsi="Comic Sans MS" w:eastAsia="Times New Roman" w:cs="Arial"/>
      <w:color w:val="000000"/>
    </w:rPr>
  </w:style>
  <w:style w:type="character" w:styleId="Hyperlink">
    <w:name w:val="Hyperlink"/>
    <w:uiPriority w:val="99"/>
    <w:unhideWhenUsed/>
    <w:rsid w:val="00DF65FD"/>
    <w:rPr>
      <w:color w:val="0000FF"/>
      <w:u w:val="single"/>
    </w:rPr>
  </w:style>
  <w:style w:type="paragraph" w:styleId="ListParagraph">
    <w:name w:val="List Paragraph"/>
    <w:basedOn w:val="Normal"/>
    <w:uiPriority w:val="34"/>
    <w:qFormat/>
    <w:rsid w:val="00673A3F"/>
    <w:pPr>
      <w:ind w:left="720"/>
      <w:contextualSpacing/>
    </w:pPr>
  </w:style>
  <w:style w:type="paragraph" w:styleId="CM22" w:customStyle="1">
    <w:name w:val="CM22"/>
    <w:basedOn w:val="Normal"/>
    <w:next w:val="Normal"/>
    <w:rsid w:val="00DE53A6"/>
    <w:pPr>
      <w:widowControl w:val="0"/>
      <w:autoSpaceDE w:val="0"/>
      <w:autoSpaceDN w:val="0"/>
      <w:adjustRightInd w:val="0"/>
    </w:pPr>
    <w:rPr>
      <w:rFonts w:ascii="Times New Roman" w:hAnsi="Times New Roman" w:eastAsia="SimSun"/>
      <w:sz w:val="24"/>
      <w:szCs w:val="24"/>
      <w:lang w:eastAsia="zh-CN"/>
    </w:rPr>
  </w:style>
  <w:style w:type="character" w:styleId="SubtleReference">
    <w:name w:val="Subtle Reference"/>
    <w:basedOn w:val="DefaultParagraphFont"/>
    <w:uiPriority w:val="31"/>
    <w:qFormat/>
    <w:rsid w:val="00367BDC"/>
    <w:rPr>
      <w:smallCaps/>
      <w:color w:val="C0504D"/>
      <w:u w:val="single"/>
    </w:rPr>
  </w:style>
  <w:style w:type="paragraph" w:styleId="Default" w:customStyle="1">
    <w:name w:val="Default"/>
    <w:rsid w:val="00367BDC"/>
    <w:pPr>
      <w:autoSpaceDE w:val="0"/>
      <w:autoSpaceDN w:val="0"/>
      <w:adjustRightInd w:val="0"/>
      <w:spacing w:after="0" w:line="240" w:lineRule="auto"/>
    </w:pPr>
    <w:rPr>
      <w:rFonts w:ascii="Calibri" w:hAnsi="Calibri" w:eastAsia="Times New Roman" w:cs="Calibri"/>
      <w:color w:val="000000"/>
      <w:sz w:val="24"/>
      <w:szCs w:val="24"/>
    </w:rPr>
  </w:style>
  <w:style w:type="character" w:styleId="Heading1Char" w:customStyle="1">
    <w:name w:val="Heading 1 Char"/>
    <w:basedOn w:val="DefaultParagraphFont"/>
    <w:link w:val="Heading1"/>
    <w:rsid w:val="00B067D0"/>
    <w:rPr>
      <w:rFonts w:ascii="Arial" w:hAnsi="Arial" w:eastAsia="Batang" w:cs="Arial"/>
      <w:b/>
      <w:bCs/>
      <w:kern w:val="1"/>
      <w:sz w:val="32"/>
      <w:szCs w:val="32"/>
      <w:lang w:eastAsia="ko-KR"/>
    </w:rPr>
  </w:style>
  <w:style w:type="character" w:styleId="Heading2Char" w:customStyle="1">
    <w:name w:val="Heading 2 Char"/>
    <w:basedOn w:val="DefaultParagraphFont"/>
    <w:link w:val="Heading2"/>
    <w:rsid w:val="00B067D0"/>
    <w:rPr>
      <w:rFonts w:ascii="Arial" w:hAnsi="Arial" w:eastAsia="SimSun" w:cs="Arial"/>
      <w:b/>
      <w:bCs/>
      <w:i/>
      <w:iCs/>
      <w:sz w:val="28"/>
      <w:szCs w:val="28"/>
      <w:lang w:val="en-NZ" w:eastAsia="zh-CN"/>
    </w:rPr>
  </w:style>
  <w:style w:type="paragraph" w:styleId="Heading3">
    <w:uiPriority w:val="9"/>
    <w:name w:val="heading 3"/>
    <w:basedOn w:val="Normal"/>
    <w:next w:val="Normal"/>
    <w:unhideWhenUsed/>
    <w:qFormat/>
    <w:rsid w:val="45CDCE2C"/>
    <w:rPr>
      <w:rFonts w:eastAsia="" w:cs="Mangal" w:eastAsiaTheme="majorEastAsia" w:cstheme="majorBidi"/>
      <w:color w:val="365F91" w:themeColor="accent1" w:themeTint="FF" w:themeShade="BF"/>
      <w:sz w:val="28"/>
      <w:szCs w:val="28"/>
    </w:rPr>
    <w:pPr>
      <w:keepNext w:val="1"/>
      <w:keepLines w:val="1"/>
      <w:spacing w:before="160" w:after="80"/>
      <w:outlineLvl w:val="2"/>
    </w:pPr>
  </w:style>
  <w:style w:type="paragraph" w:styleId="Heading4">
    <w:uiPriority w:val="9"/>
    <w:name w:val="heading 4"/>
    <w:basedOn w:val="Normal"/>
    <w:next w:val="Normal"/>
    <w:unhideWhenUsed/>
    <w:qFormat/>
    <w:rsid w:val="45CDCE2C"/>
    <w:rPr>
      <w:rFonts w:eastAsia="" w:cs="Mangal" w:eastAsiaTheme="majorEastAsia" w:cstheme="majorBidi"/>
      <w:i w:val="1"/>
      <w:iCs w:val="1"/>
      <w:color w:val="365F91" w:themeColor="accent1" w:themeTint="FF" w:themeShade="BF"/>
    </w:rPr>
    <w:pPr>
      <w:keepNext w:val="1"/>
      <w:keepLines w:val="1"/>
      <w:spacing w:before="80" w:after="40"/>
      <w:outlineLvl w:val="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6386019">
      <w:bodyDiv w:val="1"/>
      <w:marLeft w:val="0"/>
      <w:marRight w:val="0"/>
      <w:marTop w:val="0"/>
      <w:marBottom w:val="0"/>
      <w:divBdr>
        <w:top w:val="none" w:sz="0" w:space="0" w:color="auto"/>
        <w:left w:val="none" w:sz="0" w:space="0" w:color="auto"/>
        <w:bottom w:val="none" w:sz="0" w:space="0" w:color="auto"/>
        <w:right w:val="none" w:sz="0" w:space="0" w:color="auto"/>
      </w:divBdr>
    </w:div>
    <w:div w:id="1397123191">
      <w:bodyDiv w:val="1"/>
      <w:marLeft w:val="0"/>
      <w:marRight w:val="0"/>
      <w:marTop w:val="0"/>
      <w:marBottom w:val="0"/>
      <w:divBdr>
        <w:top w:val="none" w:sz="0" w:space="0" w:color="auto"/>
        <w:left w:val="none" w:sz="0" w:space="0" w:color="auto"/>
        <w:bottom w:val="none" w:sz="0" w:space="0" w:color="auto"/>
        <w:right w:val="none" w:sz="0" w:space="0" w:color="auto"/>
      </w:divBdr>
    </w:div>
    <w:div w:id="1910264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5031C4-FA3A-4592-AB59-EBA88CFDE489}">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user</dc:creator>
  <lastModifiedBy>Giriraj Patidar</lastModifiedBy>
  <revision>51</revision>
  <lastPrinted>2022-02-27T06:00:00.0000000Z</lastPrinted>
  <dcterms:created xsi:type="dcterms:W3CDTF">2018-09-14T06:10:00.0000000Z</dcterms:created>
  <dcterms:modified xsi:type="dcterms:W3CDTF">2026-06-18T04:51:48.1389373Z</dcterms:modified>
</coreProperties>
</file>